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1E0" w:firstRow="1" w:lastRow="1" w:firstColumn="1" w:lastColumn="1" w:noHBand="0" w:noVBand="0"/>
      </w:tblPr>
      <w:tblGrid>
        <w:gridCol w:w="9923"/>
      </w:tblGrid>
      <w:tr w:rsidR="00BB4365" w:rsidRPr="00FA318A" w14:paraId="5A1BFD3A" w14:textId="77777777" w:rsidTr="00BB4365">
        <w:trPr>
          <w:trHeight w:val="985"/>
          <w:jc w:val="center"/>
        </w:trPr>
        <w:tc>
          <w:tcPr>
            <w:tcW w:w="9923" w:type="dxa"/>
            <w:shd w:val="clear" w:color="auto" w:fill="auto"/>
            <w:vAlign w:val="center"/>
          </w:tcPr>
          <w:p w14:paraId="02F4854E" w14:textId="57FB4F72" w:rsidR="00BB4365" w:rsidRDefault="00BB4365" w:rsidP="00D938C1">
            <w:pPr>
              <w:jc w:val="center"/>
              <w:rPr>
                <w:rFonts w:eastAsia="Batang"/>
                <w:b/>
                <w:caps/>
                <w:spacing w:val="10"/>
                <w:sz w:val="24"/>
                <w:szCs w:val="24"/>
                <w:lang w:val="bs-Latn-BA" w:eastAsia="ko-KR"/>
              </w:rPr>
            </w:pPr>
            <w:r w:rsidRPr="00FA318A">
              <w:rPr>
                <w:rFonts w:eastAsia="Batang"/>
                <w:sz w:val="24"/>
                <w:szCs w:val="24"/>
                <w:lang w:val="bs-Latn-BA" w:eastAsia="ko-KR"/>
              </w:rPr>
              <w:br w:type="page"/>
            </w:r>
            <w:r w:rsidRPr="00FA318A">
              <w:rPr>
                <w:rFonts w:eastAsia="Batang"/>
                <w:b/>
                <w:sz w:val="24"/>
                <w:szCs w:val="24"/>
                <w:lang w:val="bs-Latn-BA" w:eastAsia="ko-KR"/>
              </w:rPr>
              <w:t xml:space="preserve">OBRAZAC </w:t>
            </w:r>
            <w:r w:rsidRPr="00FA318A">
              <w:rPr>
                <w:rFonts w:eastAsia="Batang"/>
                <w:b/>
                <w:caps/>
                <w:spacing w:val="10"/>
                <w:sz w:val="24"/>
                <w:szCs w:val="24"/>
                <w:lang w:val="bs-Latn-BA" w:eastAsia="ko-KR"/>
              </w:rPr>
              <w:t>PRIJAVE</w:t>
            </w:r>
          </w:p>
          <w:p w14:paraId="5F239A3C" w14:textId="77777777" w:rsidR="00BB4365" w:rsidRPr="00BB4365" w:rsidRDefault="00BB4365" w:rsidP="00D938C1">
            <w:pPr>
              <w:jc w:val="center"/>
              <w:rPr>
                <w:rFonts w:eastAsia="Batang"/>
                <w:b/>
                <w:caps/>
                <w:spacing w:val="10"/>
                <w:sz w:val="10"/>
                <w:szCs w:val="24"/>
                <w:lang w:val="bs-Latn-BA" w:eastAsia="ko-KR"/>
              </w:rPr>
            </w:pPr>
          </w:p>
          <w:p w14:paraId="65400DDE" w14:textId="25F76A37" w:rsidR="00BB4365" w:rsidRPr="00FA318A" w:rsidRDefault="00BB4365" w:rsidP="00D938C1">
            <w:pPr>
              <w:jc w:val="center"/>
              <w:rPr>
                <w:rFonts w:eastAsia="Batang"/>
                <w:b/>
                <w:caps/>
                <w:spacing w:val="10"/>
                <w:sz w:val="22"/>
                <w:szCs w:val="22"/>
                <w:lang w:val="bs-Latn-BA" w:eastAsia="ko-KR"/>
              </w:rPr>
            </w:pPr>
            <w:r w:rsidRPr="00BB4365">
              <w:rPr>
                <w:rFonts w:eastAsia="Batang"/>
                <w:b/>
                <w:caps/>
                <w:spacing w:val="10"/>
                <w:sz w:val="22"/>
                <w:szCs w:val="22"/>
                <w:lang w:val="bs-Latn-BA" w:eastAsia="ko-KR"/>
              </w:rPr>
              <w:t>PROGRAM SUFINANSIRANJA ZAPOŠLJAVANJ</w:t>
            </w:r>
            <w:r>
              <w:rPr>
                <w:rFonts w:eastAsia="Batang"/>
                <w:b/>
                <w:caps/>
                <w:spacing w:val="10"/>
                <w:sz w:val="22"/>
                <w:szCs w:val="22"/>
                <w:lang w:val="bs-Latn-BA" w:eastAsia="ko-KR"/>
              </w:rPr>
              <w:t>A</w:t>
            </w:r>
            <w:r w:rsidR="008A21BB">
              <w:rPr>
                <w:rFonts w:eastAsia="Batang"/>
                <w:b/>
                <w:caps/>
                <w:spacing w:val="10"/>
                <w:sz w:val="22"/>
                <w:szCs w:val="22"/>
                <w:lang w:val="bs-Latn-BA" w:eastAsia="ko-KR"/>
              </w:rPr>
              <w:t xml:space="preserve"> </w:t>
            </w:r>
            <w:r w:rsidRPr="00BB4365">
              <w:rPr>
                <w:rFonts w:eastAsia="Batang"/>
                <w:b/>
                <w:caps/>
                <w:spacing w:val="10"/>
                <w:sz w:val="22"/>
                <w:szCs w:val="22"/>
                <w:lang w:val="bs-Latn-BA" w:eastAsia="ko-KR"/>
              </w:rPr>
              <w:t>POSAO ZA SVE 202</w:t>
            </w:r>
            <w:r w:rsidR="00CE551E">
              <w:rPr>
                <w:rFonts w:eastAsia="Batang"/>
                <w:b/>
                <w:caps/>
                <w:spacing w:val="10"/>
                <w:sz w:val="22"/>
                <w:szCs w:val="22"/>
                <w:lang w:val="bs-Latn-BA" w:eastAsia="ko-KR"/>
              </w:rPr>
              <w:t>5</w:t>
            </w:r>
            <w:r w:rsidR="00384D70">
              <w:rPr>
                <w:rFonts w:eastAsia="Batang"/>
                <w:b/>
                <w:caps/>
                <w:spacing w:val="10"/>
                <w:sz w:val="22"/>
                <w:szCs w:val="22"/>
                <w:lang w:val="bs-Latn-BA" w:eastAsia="ko-KR"/>
              </w:rPr>
              <w:t>.</w:t>
            </w:r>
            <w:r w:rsidRPr="00BB4365">
              <w:rPr>
                <w:rFonts w:eastAsia="Batang"/>
                <w:b/>
                <w:caps/>
                <w:spacing w:val="10"/>
                <w:sz w:val="22"/>
                <w:szCs w:val="22"/>
                <w:lang w:val="bs-Latn-BA" w:eastAsia="ko-KR"/>
              </w:rPr>
              <w:t>/202</w:t>
            </w:r>
            <w:r w:rsidR="00CE551E">
              <w:rPr>
                <w:rFonts w:eastAsia="Batang"/>
                <w:b/>
                <w:caps/>
                <w:spacing w:val="10"/>
                <w:sz w:val="22"/>
                <w:szCs w:val="22"/>
                <w:lang w:val="bs-Latn-BA" w:eastAsia="ko-KR"/>
              </w:rPr>
              <w:t>6</w:t>
            </w:r>
            <w:r w:rsidR="00384D70">
              <w:rPr>
                <w:rFonts w:eastAsia="Batang"/>
                <w:b/>
                <w:caps/>
                <w:spacing w:val="10"/>
                <w:sz w:val="22"/>
                <w:szCs w:val="22"/>
                <w:lang w:val="bs-Latn-BA" w:eastAsia="ko-KR"/>
              </w:rPr>
              <w:t>.</w:t>
            </w:r>
          </w:p>
          <w:p w14:paraId="79AAB290" w14:textId="77777777" w:rsidR="00BB4365" w:rsidRPr="00BB4365" w:rsidRDefault="00BB4365" w:rsidP="00D938C1">
            <w:pPr>
              <w:jc w:val="center"/>
              <w:rPr>
                <w:rFonts w:eastAsia="Batang"/>
                <w:sz w:val="10"/>
                <w:szCs w:val="16"/>
                <w:lang w:val="bs-Latn-BA" w:eastAsia="ko-KR"/>
              </w:rPr>
            </w:pPr>
          </w:p>
          <w:p w14:paraId="2491251E" w14:textId="2EA49456" w:rsidR="00BB4365" w:rsidRPr="00FA318A" w:rsidRDefault="00BB4365" w:rsidP="00D938C1">
            <w:pPr>
              <w:jc w:val="center"/>
              <w:rPr>
                <w:rFonts w:eastAsia="Batang"/>
                <w:sz w:val="16"/>
                <w:szCs w:val="16"/>
                <w:lang w:val="bs-Latn-BA" w:eastAsia="ko-KR"/>
              </w:rPr>
            </w:pPr>
            <w:r w:rsidRPr="00BB4365">
              <w:rPr>
                <w:rFonts w:eastAsia="Batang"/>
                <w:sz w:val="16"/>
                <w:lang w:val="bs-Latn-BA" w:eastAsia="ko-KR"/>
              </w:rPr>
              <w:t>Podaci navedeni u ovom obrascu smatra</w:t>
            </w:r>
            <w:r w:rsidR="00250614">
              <w:rPr>
                <w:rFonts w:eastAsia="Batang"/>
                <w:sz w:val="16"/>
                <w:lang w:val="bs-Latn-BA" w:eastAsia="ko-KR"/>
              </w:rPr>
              <w:t xml:space="preserve">t </w:t>
            </w:r>
            <w:r w:rsidRPr="00BB4365">
              <w:rPr>
                <w:rFonts w:eastAsia="Batang"/>
                <w:sz w:val="16"/>
                <w:lang w:val="bs-Latn-BA" w:eastAsia="ko-KR"/>
              </w:rPr>
              <w:t>će se poslovnom tajnom. Obavezno popuniti sve podatke.</w:t>
            </w:r>
          </w:p>
        </w:tc>
      </w:tr>
    </w:tbl>
    <w:p w14:paraId="7ECE7840" w14:textId="77777777" w:rsidR="00BF4F23" w:rsidRDefault="00BF4F23" w:rsidP="00FA318A"/>
    <w:p w14:paraId="51E83BD1" w14:textId="77777777" w:rsidR="00FA318A" w:rsidRDefault="00FA318A" w:rsidP="00FA318A"/>
    <w:p w14:paraId="554B9179" w14:textId="77777777" w:rsidR="00FA318A" w:rsidRPr="00FA318A" w:rsidRDefault="00637F9B" w:rsidP="00FA318A">
      <w:pPr>
        <w:outlineLvl w:val="2"/>
        <w:rPr>
          <w:rFonts w:eastAsia="Batang"/>
          <w:b/>
          <w:caps/>
          <w:sz w:val="22"/>
          <w:szCs w:val="22"/>
          <w:lang w:val="bs-Latn-BA" w:eastAsia="ko-KR"/>
        </w:rPr>
      </w:pPr>
      <w:r w:rsidRPr="00637F9B">
        <w:rPr>
          <w:rFonts w:eastAsia="Batang"/>
          <w:b/>
          <w:caps/>
          <w:sz w:val="22"/>
          <w:szCs w:val="22"/>
          <w:lang w:val="bs-Latn-BA" w:eastAsia="ko-KR"/>
        </w:rPr>
        <w:t>OSNOVNI PODACI O POSLOVNOM SUBJEKTU</w:t>
      </w:r>
    </w:p>
    <w:p w14:paraId="01947A54" w14:textId="77777777" w:rsidR="00FA318A" w:rsidRPr="00FA318A" w:rsidRDefault="00FA318A" w:rsidP="00FA318A"/>
    <w:tbl>
      <w:tblPr>
        <w:tblW w:w="9697" w:type="dxa"/>
        <w:jc w:val="center"/>
        <w:tblCellMar>
          <w:top w:w="14" w:type="dxa"/>
          <w:left w:w="0" w:type="dxa"/>
          <w:bottom w:w="14" w:type="dxa"/>
          <w:right w:w="0" w:type="dxa"/>
        </w:tblCellMar>
        <w:tblLook w:val="01E0" w:firstRow="1" w:lastRow="1" w:firstColumn="1" w:lastColumn="1" w:noHBand="0" w:noVBand="0"/>
      </w:tblPr>
      <w:tblGrid>
        <w:gridCol w:w="3828"/>
        <w:gridCol w:w="5869"/>
      </w:tblGrid>
      <w:tr w:rsidR="00637F9B" w:rsidRPr="008A275D" w14:paraId="3DB1CF86" w14:textId="77777777" w:rsidTr="00BB4365">
        <w:trPr>
          <w:trHeight w:hRule="exact" w:val="425"/>
          <w:jc w:val="center"/>
        </w:trPr>
        <w:tc>
          <w:tcPr>
            <w:tcW w:w="3828" w:type="dxa"/>
            <w:shd w:val="clear" w:color="auto" w:fill="auto"/>
            <w:vAlign w:val="center"/>
          </w:tcPr>
          <w:p w14:paraId="38258849" w14:textId="77777777" w:rsidR="00637F9B" w:rsidRPr="008A275D" w:rsidRDefault="00637F9B" w:rsidP="00E775F4">
            <w:pPr>
              <w:jc w:val="right"/>
              <w:rPr>
                <w:rFonts w:eastAsia="Batang"/>
                <w:sz w:val="22"/>
                <w:szCs w:val="22"/>
                <w:lang w:val="bs-Latn-BA" w:eastAsia="ko-KR"/>
              </w:rPr>
            </w:pPr>
            <w:r w:rsidRPr="008A275D">
              <w:rPr>
                <w:rFonts w:eastAsia="Batang"/>
                <w:b/>
                <w:sz w:val="22"/>
                <w:szCs w:val="22"/>
                <w:lang w:val="bs-Latn-BA" w:eastAsia="ko-KR"/>
              </w:rPr>
              <w:t>Naziv poslovnog subjekta:</w:t>
            </w:r>
          </w:p>
        </w:tc>
        <w:tc>
          <w:tcPr>
            <w:tcW w:w="5869" w:type="dxa"/>
            <w:tcBorders>
              <w:bottom w:val="single" w:sz="4" w:space="0" w:color="auto"/>
            </w:tcBorders>
            <w:shd w:val="clear" w:color="auto" w:fill="auto"/>
            <w:vAlign w:val="center"/>
          </w:tcPr>
          <w:p w14:paraId="12EA32F6" w14:textId="71B31E87" w:rsidR="00E7261A" w:rsidRPr="008A275D" w:rsidRDefault="00E7261A" w:rsidP="00E775F4">
            <w:pPr>
              <w:rPr>
                <w:rFonts w:ascii="Arial" w:eastAsia="Batang" w:hAnsi="Arial" w:cs="Arial"/>
                <w:sz w:val="22"/>
                <w:szCs w:val="22"/>
                <w:lang w:val="bs-Latn-BA" w:eastAsia="ko-KR"/>
              </w:rPr>
            </w:pPr>
            <w:r w:rsidRPr="008A275D">
              <w:rPr>
                <w:rFonts w:ascii="Arial" w:eastAsia="Batang" w:hAnsi="Arial" w:cs="Arial"/>
                <w:sz w:val="22"/>
                <w:szCs w:val="22"/>
                <w:lang w:val="bs-Latn-BA" w:eastAsia="ko-KR"/>
              </w:rPr>
              <w:t xml:space="preserve">     </w:t>
            </w:r>
          </w:p>
        </w:tc>
      </w:tr>
      <w:tr w:rsidR="00637F9B" w:rsidRPr="008A275D" w14:paraId="12ED19C9" w14:textId="77777777" w:rsidTr="00BB4365">
        <w:trPr>
          <w:trHeight w:hRule="exact" w:val="425"/>
          <w:jc w:val="center"/>
        </w:trPr>
        <w:tc>
          <w:tcPr>
            <w:tcW w:w="3828" w:type="dxa"/>
            <w:shd w:val="clear" w:color="auto" w:fill="auto"/>
            <w:vAlign w:val="center"/>
          </w:tcPr>
          <w:p w14:paraId="69731E72" w14:textId="5DCCC026" w:rsidR="00637F9B" w:rsidRPr="008A275D" w:rsidRDefault="003974A8" w:rsidP="00E775F4">
            <w:pPr>
              <w:jc w:val="right"/>
              <w:rPr>
                <w:rFonts w:eastAsia="Batang"/>
                <w:b/>
                <w:sz w:val="22"/>
                <w:szCs w:val="22"/>
                <w:lang w:val="bs-Latn-BA" w:eastAsia="ko-KR"/>
              </w:rPr>
            </w:pPr>
            <w:r w:rsidRPr="008A275D">
              <w:rPr>
                <w:rFonts w:eastAsia="Batang"/>
                <w:b/>
                <w:sz w:val="22"/>
                <w:szCs w:val="22"/>
                <w:lang w:val="bs-Latn-BA" w:eastAsia="ko-KR"/>
              </w:rPr>
              <w:t>JIB poslovnog subjekta</w:t>
            </w:r>
            <w:r w:rsidR="00637F9B" w:rsidRPr="008A275D">
              <w:rPr>
                <w:rFonts w:eastAsia="Batang"/>
                <w:b/>
                <w:sz w:val="22"/>
                <w:szCs w:val="22"/>
                <w:lang w:val="bs-Latn-BA" w:eastAsia="ko-KR"/>
              </w:rPr>
              <w:t>:</w:t>
            </w:r>
          </w:p>
        </w:tc>
        <w:tc>
          <w:tcPr>
            <w:tcW w:w="5869" w:type="dxa"/>
            <w:tcBorders>
              <w:top w:val="single" w:sz="4" w:space="0" w:color="auto"/>
              <w:bottom w:val="single" w:sz="4" w:space="0" w:color="auto"/>
            </w:tcBorders>
            <w:shd w:val="clear" w:color="auto" w:fill="auto"/>
            <w:vAlign w:val="center"/>
          </w:tcPr>
          <w:p w14:paraId="0063E24B" w14:textId="77777777" w:rsidR="00637F9B" w:rsidRPr="008A275D" w:rsidRDefault="00637F9B" w:rsidP="00E775F4">
            <w:pPr>
              <w:rPr>
                <w:rFonts w:ascii="Arial" w:eastAsia="Batang" w:hAnsi="Arial" w:cs="Arial"/>
                <w:sz w:val="22"/>
                <w:szCs w:val="22"/>
                <w:lang w:val="bs-Latn-BA" w:eastAsia="ko-KR"/>
              </w:rPr>
            </w:pPr>
          </w:p>
        </w:tc>
      </w:tr>
      <w:tr w:rsidR="00637F9B" w:rsidRPr="008A275D" w14:paraId="00BC2132" w14:textId="77777777" w:rsidTr="00BB4365">
        <w:trPr>
          <w:trHeight w:hRule="exact" w:val="425"/>
          <w:jc w:val="center"/>
        </w:trPr>
        <w:tc>
          <w:tcPr>
            <w:tcW w:w="3828" w:type="dxa"/>
            <w:shd w:val="clear" w:color="auto" w:fill="auto"/>
            <w:vAlign w:val="center"/>
          </w:tcPr>
          <w:p w14:paraId="2D02F2E3" w14:textId="2D3EDFA4" w:rsidR="00637F9B" w:rsidRPr="008A275D" w:rsidRDefault="003974A8" w:rsidP="00E775F4">
            <w:pPr>
              <w:jc w:val="right"/>
              <w:rPr>
                <w:rFonts w:eastAsia="Batang"/>
                <w:b/>
                <w:sz w:val="22"/>
                <w:szCs w:val="22"/>
                <w:lang w:val="bs-Latn-BA" w:eastAsia="ko-KR"/>
              </w:rPr>
            </w:pPr>
            <w:r>
              <w:rPr>
                <w:rFonts w:eastAsia="Batang"/>
                <w:b/>
                <w:sz w:val="22"/>
                <w:szCs w:val="22"/>
                <w:lang w:val="bs-Latn-BA" w:eastAsia="ko-KR"/>
              </w:rPr>
              <w:t>Općina/Grad</w:t>
            </w:r>
            <w:r w:rsidR="00637F9B" w:rsidRPr="008A275D">
              <w:rPr>
                <w:rFonts w:eastAsia="Batang"/>
                <w:b/>
                <w:sz w:val="22"/>
                <w:szCs w:val="22"/>
                <w:lang w:val="bs-Latn-BA" w:eastAsia="ko-KR"/>
              </w:rPr>
              <w:t>:</w:t>
            </w:r>
          </w:p>
        </w:tc>
        <w:tc>
          <w:tcPr>
            <w:tcW w:w="5869" w:type="dxa"/>
            <w:tcBorders>
              <w:top w:val="single" w:sz="4" w:space="0" w:color="auto"/>
              <w:bottom w:val="single" w:sz="4" w:space="0" w:color="auto"/>
            </w:tcBorders>
            <w:shd w:val="clear" w:color="auto" w:fill="auto"/>
            <w:vAlign w:val="center"/>
          </w:tcPr>
          <w:p w14:paraId="652CBF84" w14:textId="77777777" w:rsidR="00637F9B" w:rsidRPr="008A275D" w:rsidRDefault="00637F9B" w:rsidP="00E775F4">
            <w:pPr>
              <w:rPr>
                <w:rFonts w:ascii="Arial" w:eastAsia="Batang" w:hAnsi="Arial" w:cs="Arial"/>
                <w:sz w:val="22"/>
                <w:szCs w:val="22"/>
                <w:lang w:val="bs-Latn-BA" w:eastAsia="ko-KR"/>
              </w:rPr>
            </w:pPr>
          </w:p>
        </w:tc>
      </w:tr>
      <w:tr w:rsidR="00637F9B" w:rsidRPr="008A275D" w14:paraId="16E3B3E1" w14:textId="77777777" w:rsidTr="00BB4365">
        <w:trPr>
          <w:trHeight w:hRule="exact" w:val="425"/>
          <w:jc w:val="center"/>
        </w:trPr>
        <w:tc>
          <w:tcPr>
            <w:tcW w:w="3828" w:type="dxa"/>
            <w:shd w:val="clear" w:color="auto" w:fill="auto"/>
            <w:vAlign w:val="center"/>
          </w:tcPr>
          <w:p w14:paraId="4C522067" w14:textId="6A084AD8" w:rsidR="00637F9B" w:rsidRPr="008A275D" w:rsidRDefault="003974A8" w:rsidP="00E775F4">
            <w:pPr>
              <w:jc w:val="right"/>
              <w:rPr>
                <w:rFonts w:eastAsia="Batang"/>
                <w:b/>
                <w:sz w:val="22"/>
                <w:szCs w:val="22"/>
                <w:lang w:val="bs-Latn-BA" w:eastAsia="ko-KR"/>
              </w:rPr>
            </w:pPr>
            <w:r>
              <w:rPr>
                <w:rFonts w:eastAsia="Batang"/>
                <w:b/>
                <w:sz w:val="22"/>
                <w:szCs w:val="22"/>
                <w:lang w:val="bs-Latn-BA" w:eastAsia="ko-KR"/>
              </w:rPr>
              <w:t>Adresa</w:t>
            </w:r>
            <w:r w:rsidR="00637F9B" w:rsidRPr="008A275D">
              <w:rPr>
                <w:rFonts w:eastAsia="Batang"/>
                <w:b/>
                <w:sz w:val="22"/>
                <w:szCs w:val="22"/>
                <w:lang w:val="bs-Latn-BA" w:eastAsia="ko-KR"/>
              </w:rPr>
              <w:t>:</w:t>
            </w:r>
          </w:p>
        </w:tc>
        <w:tc>
          <w:tcPr>
            <w:tcW w:w="5869" w:type="dxa"/>
            <w:tcBorders>
              <w:top w:val="single" w:sz="4" w:space="0" w:color="auto"/>
              <w:bottom w:val="single" w:sz="4" w:space="0" w:color="auto"/>
            </w:tcBorders>
            <w:shd w:val="clear" w:color="auto" w:fill="auto"/>
            <w:vAlign w:val="center"/>
          </w:tcPr>
          <w:p w14:paraId="05B1F3D4" w14:textId="77777777" w:rsidR="00637F9B" w:rsidRPr="008A275D" w:rsidRDefault="00637F9B" w:rsidP="00E775F4">
            <w:pPr>
              <w:rPr>
                <w:rFonts w:ascii="Arial" w:eastAsia="Batang" w:hAnsi="Arial" w:cs="Arial"/>
                <w:sz w:val="22"/>
                <w:szCs w:val="22"/>
                <w:lang w:val="bs-Latn-BA" w:eastAsia="ko-KR"/>
              </w:rPr>
            </w:pPr>
          </w:p>
        </w:tc>
      </w:tr>
      <w:tr w:rsidR="00637F9B" w:rsidRPr="008A275D" w14:paraId="73DFD9A1" w14:textId="77777777" w:rsidTr="00BB4365">
        <w:trPr>
          <w:trHeight w:hRule="exact" w:val="425"/>
          <w:jc w:val="center"/>
        </w:trPr>
        <w:tc>
          <w:tcPr>
            <w:tcW w:w="3828" w:type="dxa"/>
            <w:shd w:val="clear" w:color="auto" w:fill="auto"/>
            <w:vAlign w:val="center"/>
          </w:tcPr>
          <w:p w14:paraId="38788A7E" w14:textId="77777777" w:rsidR="00637F9B" w:rsidRPr="008A275D" w:rsidRDefault="00637F9B" w:rsidP="00E775F4">
            <w:pPr>
              <w:jc w:val="right"/>
              <w:rPr>
                <w:rFonts w:eastAsia="Batang"/>
                <w:b/>
                <w:sz w:val="22"/>
                <w:szCs w:val="22"/>
                <w:lang w:val="bs-Latn-BA" w:eastAsia="ko-KR"/>
              </w:rPr>
            </w:pPr>
            <w:r w:rsidRPr="008A275D">
              <w:rPr>
                <w:rFonts w:eastAsia="Batang"/>
                <w:b/>
                <w:sz w:val="22"/>
                <w:szCs w:val="22"/>
                <w:lang w:val="bs-Latn-BA" w:eastAsia="ko-KR"/>
              </w:rPr>
              <w:t>E-mail:</w:t>
            </w:r>
          </w:p>
        </w:tc>
        <w:tc>
          <w:tcPr>
            <w:tcW w:w="5869" w:type="dxa"/>
            <w:tcBorders>
              <w:top w:val="single" w:sz="4" w:space="0" w:color="auto"/>
              <w:bottom w:val="single" w:sz="4" w:space="0" w:color="auto"/>
            </w:tcBorders>
            <w:shd w:val="clear" w:color="auto" w:fill="auto"/>
            <w:vAlign w:val="center"/>
          </w:tcPr>
          <w:p w14:paraId="0365CFC1" w14:textId="77777777" w:rsidR="00637F9B" w:rsidRPr="008A275D" w:rsidRDefault="00637F9B" w:rsidP="00E775F4">
            <w:pPr>
              <w:rPr>
                <w:rFonts w:ascii="Arial" w:eastAsia="Batang" w:hAnsi="Arial" w:cs="Arial"/>
                <w:sz w:val="22"/>
                <w:szCs w:val="22"/>
                <w:lang w:val="bs-Latn-BA" w:eastAsia="ko-KR"/>
              </w:rPr>
            </w:pPr>
          </w:p>
        </w:tc>
      </w:tr>
      <w:tr w:rsidR="00637F9B" w:rsidRPr="008A275D" w14:paraId="528CC3AF" w14:textId="77777777" w:rsidTr="00BB4365">
        <w:trPr>
          <w:trHeight w:hRule="exact" w:val="425"/>
          <w:jc w:val="center"/>
        </w:trPr>
        <w:tc>
          <w:tcPr>
            <w:tcW w:w="3828" w:type="dxa"/>
            <w:shd w:val="clear" w:color="auto" w:fill="auto"/>
            <w:vAlign w:val="center"/>
          </w:tcPr>
          <w:p w14:paraId="6DACF05E" w14:textId="2CEE4EE4" w:rsidR="00637F9B" w:rsidRPr="008A275D" w:rsidRDefault="003974A8" w:rsidP="00E775F4">
            <w:pPr>
              <w:jc w:val="right"/>
              <w:rPr>
                <w:rFonts w:eastAsia="Batang"/>
                <w:b/>
                <w:sz w:val="22"/>
                <w:szCs w:val="22"/>
                <w:lang w:val="bs-Latn-BA" w:eastAsia="ko-KR"/>
              </w:rPr>
            </w:pPr>
            <w:r>
              <w:rPr>
                <w:rFonts w:eastAsia="Batang"/>
                <w:b/>
                <w:sz w:val="22"/>
                <w:szCs w:val="22"/>
                <w:lang w:val="bs-Latn-BA" w:eastAsia="ko-KR"/>
              </w:rPr>
              <w:t>Telefon</w:t>
            </w:r>
            <w:r w:rsidR="00637F9B" w:rsidRPr="008A275D">
              <w:rPr>
                <w:rFonts w:eastAsia="Batang"/>
                <w:b/>
                <w:sz w:val="22"/>
                <w:szCs w:val="22"/>
                <w:lang w:val="bs-Latn-BA" w:eastAsia="ko-KR"/>
              </w:rPr>
              <w:t>:</w:t>
            </w:r>
          </w:p>
        </w:tc>
        <w:tc>
          <w:tcPr>
            <w:tcW w:w="5869" w:type="dxa"/>
            <w:tcBorders>
              <w:top w:val="single" w:sz="4" w:space="0" w:color="auto"/>
              <w:bottom w:val="single" w:sz="4" w:space="0" w:color="auto"/>
            </w:tcBorders>
            <w:shd w:val="clear" w:color="auto" w:fill="auto"/>
            <w:vAlign w:val="center"/>
          </w:tcPr>
          <w:p w14:paraId="1E8E4228" w14:textId="77777777" w:rsidR="00637F9B" w:rsidRPr="008A275D" w:rsidRDefault="00637F9B" w:rsidP="00E775F4">
            <w:pPr>
              <w:rPr>
                <w:rFonts w:ascii="Arial" w:eastAsia="Batang" w:hAnsi="Arial" w:cs="Arial"/>
                <w:sz w:val="22"/>
                <w:szCs w:val="22"/>
                <w:lang w:val="bs-Latn-BA" w:eastAsia="ko-KR"/>
              </w:rPr>
            </w:pPr>
          </w:p>
        </w:tc>
      </w:tr>
      <w:tr w:rsidR="00637F9B" w:rsidRPr="008A275D" w14:paraId="492727CA" w14:textId="77777777" w:rsidTr="00BB4365">
        <w:trPr>
          <w:trHeight w:hRule="exact" w:val="425"/>
          <w:jc w:val="center"/>
        </w:trPr>
        <w:tc>
          <w:tcPr>
            <w:tcW w:w="3828" w:type="dxa"/>
            <w:shd w:val="clear" w:color="auto" w:fill="auto"/>
            <w:vAlign w:val="center"/>
          </w:tcPr>
          <w:p w14:paraId="7D3BF187" w14:textId="771B8554" w:rsidR="00637F9B" w:rsidRPr="008A275D" w:rsidRDefault="003974A8" w:rsidP="00E775F4">
            <w:pPr>
              <w:jc w:val="right"/>
              <w:rPr>
                <w:rFonts w:eastAsia="Batang"/>
                <w:b/>
                <w:sz w:val="22"/>
                <w:szCs w:val="22"/>
                <w:lang w:val="bs-Latn-BA" w:eastAsia="ko-KR"/>
              </w:rPr>
            </w:pPr>
            <w:r>
              <w:rPr>
                <w:rFonts w:eastAsia="Batang"/>
                <w:b/>
                <w:sz w:val="22"/>
                <w:szCs w:val="22"/>
                <w:lang w:val="bs-Latn-BA" w:eastAsia="ko-KR"/>
              </w:rPr>
              <w:t>Ovlaštena osoba</w:t>
            </w:r>
            <w:r w:rsidR="00637F9B" w:rsidRPr="008A275D">
              <w:rPr>
                <w:rFonts w:eastAsia="Batang"/>
                <w:b/>
                <w:sz w:val="22"/>
                <w:szCs w:val="22"/>
                <w:lang w:val="bs-Latn-BA" w:eastAsia="ko-KR"/>
              </w:rPr>
              <w:t>:</w:t>
            </w:r>
          </w:p>
        </w:tc>
        <w:tc>
          <w:tcPr>
            <w:tcW w:w="5869" w:type="dxa"/>
            <w:tcBorders>
              <w:top w:val="single" w:sz="4" w:space="0" w:color="auto"/>
              <w:bottom w:val="single" w:sz="4" w:space="0" w:color="auto"/>
            </w:tcBorders>
            <w:shd w:val="clear" w:color="auto" w:fill="auto"/>
            <w:vAlign w:val="center"/>
          </w:tcPr>
          <w:p w14:paraId="7FADC9E4" w14:textId="77777777" w:rsidR="00637F9B" w:rsidRPr="008A275D" w:rsidRDefault="00637F9B" w:rsidP="00E775F4">
            <w:pPr>
              <w:rPr>
                <w:rFonts w:ascii="Arial" w:eastAsia="Batang" w:hAnsi="Arial" w:cs="Arial"/>
                <w:sz w:val="22"/>
                <w:szCs w:val="22"/>
                <w:lang w:val="bs-Latn-BA" w:eastAsia="ko-KR"/>
              </w:rPr>
            </w:pPr>
          </w:p>
        </w:tc>
      </w:tr>
      <w:tr w:rsidR="00637F9B" w:rsidRPr="008A275D" w14:paraId="5B8B5F57" w14:textId="77777777" w:rsidTr="002736DA">
        <w:trPr>
          <w:trHeight w:hRule="exact" w:val="425"/>
          <w:jc w:val="center"/>
        </w:trPr>
        <w:tc>
          <w:tcPr>
            <w:tcW w:w="3828" w:type="dxa"/>
            <w:shd w:val="clear" w:color="auto" w:fill="auto"/>
            <w:vAlign w:val="center"/>
          </w:tcPr>
          <w:p w14:paraId="7E2E42E0" w14:textId="318AB1A0" w:rsidR="00637F9B" w:rsidRPr="008A275D" w:rsidRDefault="00637F9B" w:rsidP="00E775F4">
            <w:pPr>
              <w:jc w:val="right"/>
              <w:rPr>
                <w:rFonts w:eastAsia="Batang"/>
                <w:b/>
                <w:sz w:val="22"/>
                <w:szCs w:val="22"/>
                <w:lang w:val="bs-Latn-BA" w:eastAsia="ko-KR"/>
              </w:rPr>
            </w:pPr>
            <w:r w:rsidRPr="008A275D">
              <w:rPr>
                <w:rFonts w:eastAsia="Batang"/>
                <w:b/>
                <w:sz w:val="22"/>
                <w:szCs w:val="22"/>
                <w:lang w:val="bs-Latn-BA" w:eastAsia="ko-KR"/>
              </w:rPr>
              <w:t xml:space="preserve">Broj </w:t>
            </w:r>
            <w:r w:rsidR="00BB4365" w:rsidRPr="008A275D">
              <w:rPr>
                <w:rFonts w:eastAsia="Batang"/>
                <w:b/>
                <w:sz w:val="22"/>
                <w:szCs w:val="22"/>
                <w:lang w:val="bs-Latn-BA" w:eastAsia="ko-KR"/>
              </w:rPr>
              <w:t>transakcijskog računa</w:t>
            </w:r>
            <w:r w:rsidRPr="008A275D">
              <w:rPr>
                <w:rFonts w:eastAsia="Batang"/>
                <w:b/>
                <w:sz w:val="22"/>
                <w:szCs w:val="22"/>
                <w:lang w:val="bs-Latn-BA" w:eastAsia="ko-KR"/>
              </w:rPr>
              <w:t>:</w:t>
            </w:r>
          </w:p>
        </w:tc>
        <w:tc>
          <w:tcPr>
            <w:tcW w:w="5869" w:type="dxa"/>
            <w:tcBorders>
              <w:top w:val="single" w:sz="4" w:space="0" w:color="auto"/>
              <w:bottom w:val="single" w:sz="4" w:space="0" w:color="auto"/>
            </w:tcBorders>
            <w:shd w:val="clear" w:color="auto" w:fill="auto"/>
            <w:vAlign w:val="center"/>
          </w:tcPr>
          <w:p w14:paraId="731DDEB9" w14:textId="77777777" w:rsidR="00637F9B" w:rsidRDefault="00637F9B" w:rsidP="00E775F4">
            <w:pPr>
              <w:rPr>
                <w:rFonts w:ascii="Arial" w:eastAsia="Batang" w:hAnsi="Arial" w:cs="Arial"/>
                <w:sz w:val="22"/>
                <w:szCs w:val="22"/>
                <w:lang w:val="bs-Latn-BA" w:eastAsia="ko-KR"/>
              </w:rPr>
            </w:pPr>
          </w:p>
          <w:p w14:paraId="1189C101" w14:textId="77777777" w:rsidR="002736DA" w:rsidRDefault="002736DA" w:rsidP="00E775F4">
            <w:pPr>
              <w:rPr>
                <w:rFonts w:ascii="Arial" w:eastAsia="Batang" w:hAnsi="Arial" w:cs="Arial"/>
                <w:sz w:val="22"/>
                <w:szCs w:val="22"/>
                <w:lang w:val="bs-Latn-BA" w:eastAsia="ko-KR"/>
              </w:rPr>
            </w:pPr>
          </w:p>
          <w:p w14:paraId="4FC88B0D" w14:textId="5BF64389" w:rsidR="002736DA" w:rsidRPr="008A275D" w:rsidRDefault="002736DA" w:rsidP="00E775F4">
            <w:pPr>
              <w:rPr>
                <w:rFonts w:ascii="Arial" w:eastAsia="Batang" w:hAnsi="Arial" w:cs="Arial"/>
                <w:sz w:val="22"/>
                <w:szCs w:val="22"/>
                <w:lang w:val="bs-Latn-BA" w:eastAsia="ko-KR"/>
              </w:rPr>
            </w:pPr>
          </w:p>
        </w:tc>
      </w:tr>
      <w:tr w:rsidR="002736DA" w:rsidRPr="008A275D" w14:paraId="5B3C07BD" w14:textId="77777777" w:rsidTr="002736DA">
        <w:trPr>
          <w:trHeight w:hRule="exact" w:val="425"/>
          <w:jc w:val="center"/>
        </w:trPr>
        <w:tc>
          <w:tcPr>
            <w:tcW w:w="3828" w:type="dxa"/>
            <w:shd w:val="clear" w:color="auto" w:fill="auto"/>
            <w:vAlign w:val="center"/>
          </w:tcPr>
          <w:p w14:paraId="6E8FE55E" w14:textId="65FD6976" w:rsidR="002736DA" w:rsidRDefault="002736DA" w:rsidP="002736DA">
            <w:pPr>
              <w:jc w:val="right"/>
              <w:rPr>
                <w:rFonts w:eastAsia="Batang"/>
                <w:b/>
                <w:sz w:val="22"/>
                <w:szCs w:val="22"/>
                <w:lang w:val="bs-Latn-BA" w:eastAsia="ko-KR"/>
              </w:rPr>
            </w:pPr>
            <w:r w:rsidRPr="008A275D">
              <w:rPr>
                <w:rFonts w:eastAsia="Batang"/>
                <w:b/>
                <w:sz w:val="22"/>
                <w:szCs w:val="22"/>
                <w:lang w:val="bs-Latn-BA" w:eastAsia="ko-KR"/>
              </w:rPr>
              <w:t>Broj traženih osoba:</w:t>
            </w:r>
          </w:p>
        </w:tc>
        <w:tc>
          <w:tcPr>
            <w:tcW w:w="5869" w:type="dxa"/>
            <w:tcBorders>
              <w:top w:val="single" w:sz="4" w:space="0" w:color="auto"/>
            </w:tcBorders>
            <w:shd w:val="clear" w:color="auto" w:fill="auto"/>
            <w:vAlign w:val="center"/>
          </w:tcPr>
          <w:p w14:paraId="215F2C87" w14:textId="45C3BCB1" w:rsidR="002736DA" w:rsidRDefault="002736DA" w:rsidP="002736DA">
            <w:pPr>
              <w:jc w:val="center"/>
              <w:rPr>
                <w:rFonts w:ascii="Arial" w:eastAsia="Batang" w:hAnsi="Arial" w:cs="Arial"/>
                <w:sz w:val="22"/>
                <w:szCs w:val="22"/>
                <w:lang w:val="bs-Latn-BA" w:eastAsia="ko-KR"/>
              </w:rPr>
            </w:pPr>
            <w:r w:rsidRPr="008A275D">
              <w:rPr>
                <w:rFonts w:ascii="Arial" w:eastAsia="Batang" w:hAnsi="Arial" w:cs="Arial"/>
                <w:sz w:val="22"/>
                <w:szCs w:val="22"/>
                <w:lang w:val="bs-Latn-BA" w:eastAsia="ko-KR"/>
              </w:rPr>
              <w:t>□ 1                         □ 2                         □ 3</w:t>
            </w:r>
          </w:p>
        </w:tc>
      </w:tr>
      <w:tr w:rsidR="002736DA" w:rsidRPr="008A275D" w14:paraId="5816A3E4" w14:textId="77777777" w:rsidTr="002736DA">
        <w:trPr>
          <w:trHeight w:hRule="exact" w:val="654"/>
          <w:jc w:val="center"/>
        </w:trPr>
        <w:tc>
          <w:tcPr>
            <w:tcW w:w="3828" w:type="dxa"/>
            <w:shd w:val="clear" w:color="auto" w:fill="auto"/>
            <w:vAlign w:val="center"/>
          </w:tcPr>
          <w:p w14:paraId="5AEB7E34" w14:textId="07D9C73D" w:rsidR="002736DA" w:rsidRDefault="00891D61" w:rsidP="00891D61">
            <w:pPr>
              <w:rPr>
                <w:rFonts w:eastAsia="Batang"/>
                <w:b/>
                <w:sz w:val="22"/>
                <w:szCs w:val="22"/>
                <w:lang w:val="bs-Latn-BA" w:eastAsia="ko-KR"/>
              </w:rPr>
            </w:pPr>
            <w:r>
              <w:rPr>
                <w:rFonts w:eastAsia="Batang"/>
                <w:b/>
                <w:sz w:val="22"/>
                <w:szCs w:val="22"/>
                <w:lang w:val="bs-Latn-BA" w:eastAsia="ko-KR"/>
              </w:rPr>
              <w:t xml:space="preserve">                          </w:t>
            </w:r>
            <w:r w:rsidR="002736DA">
              <w:rPr>
                <w:rFonts w:eastAsia="Batang"/>
                <w:b/>
                <w:sz w:val="22"/>
                <w:szCs w:val="22"/>
                <w:lang w:val="bs-Latn-BA" w:eastAsia="ko-KR"/>
              </w:rPr>
              <w:t>Osoba pripada posebnim</w:t>
            </w:r>
          </w:p>
          <w:p w14:paraId="232C9C92" w14:textId="5035C7C1" w:rsidR="002736DA" w:rsidRDefault="00891D61" w:rsidP="00891D61">
            <w:pPr>
              <w:jc w:val="center"/>
              <w:rPr>
                <w:rFonts w:eastAsia="Batang"/>
                <w:b/>
                <w:sz w:val="22"/>
                <w:szCs w:val="22"/>
                <w:lang w:val="bs-Latn-BA" w:eastAsia="ko-KR"/>
              </w:rPr>
            </w:pPr>
            <w:r>
              <w:rPr>
                <w:rFonts w:eastAsia="Batang"/>
                <w:b/>
                <w:sz w:val="22"/>
                <w:szCs w:val="22"/>
                <w:lang w:val="bs-Latn-BA" w:eastAsia="ko-KR"/>
              </w:rPr>
              <w:t xml:space="preserve">                 </w:t>
            </w:r>
            <w:r w:rsidR="002736DA">
              <w:rPr>
                <w:rFonts w:eastAsia="Batang"/>
                <w:b/>
                <w:sz w:val="22"/>
                <w:szCs w:val="22"/>
                <w:lang w:val="bs-Latn-BA" w:eastAsia="ko-KR"/>
              </w:rPr>
              <w:t>grupama iz tačke 3.</w:t>
            </w:r>
            <w:r w:rsidR="00EA2CAE">
              <w:rPr>
                <w:rFonts w:eastAsia="Batang"/>
                <w:b/>
                <w:sz w:val="22"/>
                <w:szCs w:val="22"/>
                <w:lang w:val="bs-Latn-BA" w:eastAsia="ko-KR"/>
              </w:rPr>
              <w:t xml:space="preserve"> </w:t>
            </w:r>
            <w:r w:rsidR="002736DA">
              <w:rPr>
                <w:rFonts w:eastAsia="Batang"/>
                <w:b/>
                <w:sz w:val="22"/>
                <w:szCs w:val="22"/>
                <w:lang w:val="bs-Latn-BA" w:eastAsia="ko-KR"/>
              </w:rPr>
              <w:t>Programa</w:t>
            </w:r>
          </w:p>
          <w:p w14:paraId="0A819221" w14:textId="77777777" w:rsidR="002736DA" w:rsidRDefault="002736DA" w:rsidP="00E775F4">
            <w:pPr>
              <w:jc w:val="right"/>
              <w:rPr>
                <w:rFonts w:eastAsia="Batang"/>
                <w:b/>
                <w:sz w:val="22"/>
                <w:szCs w:val="22"/>
                <w:lang w:val="bs-Latn-BA" w:eastAsia="ko-KR"/>
              </w:rPr>
            </w:pPr>
          </w:p>
          <w:p w14:paraId="3B5C0EDE" w14:textId="017F44DD" w:rsidR="002736DA" w:rsidRPr="008A275D" w:rsidRDefault="002736DA" w:rsidP="00E775F4">
            <w:pPr>
              <w:jc w:val="right"/>
              <w:rPr>
                <w:rFonts w:eastAsia="Batang"/>
                <w:b/>
                <w:sz w:val="22"/>
                <w:szCs w:val="22"/>
                <w:lang w:val="bs-Latn-BA" w:eastAsia="ko-KR"/>
              </w:rPr>
            </w:pPr>
          </w:p>
        </w:tc>
        <w:tc>
          <w:tcPr>
            <w:tcW w:w="5869" w:type="dxa"/>
            <w:shd w:val="clear" w:color="auto" w:fill="auto"/>
            <w:vAlign w:val="center"/>
          </w:tcPr>
          <w:p w14:paraId="55B33C21" w14:textId="2A8CE2BF" w:rsidR="002736DA" w:rsidRPr="008A275D" w:rsidRDefault="00B763BF" w:rsidP="002736DA">
            <w:pPr>
              <w:jc w:val="center"/>
              <w:rPr>
                <w:rFonts w:ascii="Arial" w:eastAsia="Batang" w:hAnsi="Arial" w:cs="Arial"/>
                <w:sz w:val="22"/>
                <w:szCs w:val="22"/>
                <w:lang w:val="bs-Latn-BA" w:eastAsia="ko-KR"/>
              </w:rPr>
            </w:pPr>
            <w:r w:rsidRPr="00B763BF">
              <w:rPr>
                <w:rFonts w:ascii="Arial" w:eastAsia="Batang" w:hAnsi="Arial" w:cs="Arial"/>
                <w:sz w:val="22"/>
                <w:szCs w:val="22"/>
                <w:lang w:val="bs-Latn-BA" w:eastAsia="ko-KR"/>
              </w:rPr>
              <w:t xml:space="preserve">□ </w:t>
            </w:r>
            <w:r w:rsidR="002736DA">
              <w:rPr>
                <w:rFonts w:ascii="Arial" w:eastAsia="Batang" w:hAnsi="Arial" w:cs="Arial"/>
                <w:sz w:val="22"/>
                <w:szCs w:val="22"/>
                <w:lang w:val="bs-Latn-BA" w:eastAsia="ko-KR"/>
              </w:rPr>
              <w:t xml:space="preserve">DA               </w:t>
            </w:r>
            <w:r w:rsidRPr="00B763BF">
              <w:rPr>
                <w:rFonts w:ascii="Arial" w:eastAsia="Batang" w:hAnsi="Arial" w:cs="Arial"/>
                <w:sz w:val="22"/>
                <w:szCs w:val="22"/>
                <w:lang w:val="bs-Latn-BA" w:eastAsia="ko-KR"/>
              </w:rPr>
              <w:t xml:space="preserve">□ </w:t>
            </w:r>
            <w:r w:rsidR="002736DA">
              <w:rPr>
                <w:rFonts w:ascii="Arial" w:eastAsia="Batang" w:hAnsi="Arial" w:cs="Arial"/>
                <w:sz w:val="22"/>
                <w:szCs w:val="22"/>
                <w:lang w:val="bs-Latn-BA" w:eastAsia="ko-KR"/>
              </w:rPr>
              <w:t>NE</w:t>
            </w:r>
          </w:p>
        </w:tc>
      </w:tr>
    </w:tbl>
    <w:p w14:paraId="6C80C175" w14:textId="29F69884" w:rsidR="00FA318A" w:rsidRDefault="00FA318A" w:rsidP="00FA318A">
      <w:pPr>
        <w:rPr>
          <w:sz w:val="22"/>
          <w:szCs w:val="22"/>
        </w:rPr>
      </w:pPr>
    </w:p>
    <w:p w14:paraId="228AA81B" w14:textId="77777777" w:rsidR="00FA318A" w:rsidRPr="008A275D" w:rsidRDefault="00FA318A" w:rsidP="00FA318A">
      <w:pPr>
        <w:rPr>
          <w:sz w:val="22"/>
          <w:szCs w:val="22"/>
        </w:rPr>
      </w:pPr>
    </w:p>
    <w:p w14:paraId="3C5FE9E7" w14:textId="77777777" w:rsidR="00FA318A" w:rsidRPr="008A275D" w:rsidRDefault="00FA318A" w:rsidP="00FA318A">
      <w:pPr>
        <w:rPr>
          <w:sz w:val="22"/>
          <w:szCs w:val="22"/>
        </w:rPr>
      </w:pPr>
    </w:p>
    <w:tbl>
      <w:tblPr>
        <w:tblW w:w="0" w:type="auto"/>
        <w:jc w:val="center"/>
        <w:tblLook w:val="01E0" w:firstRow="1" w:lastRow="1" w:firstColumn="1" w:lastColumn="1" w:noHBand="0" w:noVBand="0"/>
      </w:tblPr>
      <w:tblGrid>
        <w:gridCol w:w="3212"/>
        <w:gridCol w:w="3213"/>
        <w:gridCol w:w="3213"/>
      </w:tblGrid>
      <w:tr w:rsidR="00FA318A" w:rsidRPr="008A275D" w14:paraId="165B89C3" w14:textId="77777777" w:rsidTr="00D938C1">
        <w:trPr>
          <w:jc w:val="center"/>
        </w:trPr>
        <w:tc>
          <w:tcPr>
            <w:tcW w:w="3212" w:type="dxa"/>
            <w:shd w:val="clear" w:color="auto" w:fill="auto"/>
            <w:vAlign w:val="center"/>
          </w:tcPr>
          <w:p w14:paraId="469D1171" w14:textId="77777777" w:rsidR="00FA318A" w:rsidRPr="008A275D" w:rsidRDefault="00FA318A" w:rsidP="00D938C1">
            <w:pPr>
              <w:pStyle w:val="Zaglavlje"/>
              <w:tabs>
                <w:tab w:val="clear" w:pos="4536"/>
                <w:tab w:val="clear" w:pos="9072"/>
              </w:tabs>
              <w:spacing w:before="0"/>
              <w:ind w:firstLine="0"/>
              <w:jc w:val="center"/>
              <w:rPr>
                <w:szCs w:val="22"/>
                <w:lang w:val="bs-Latn-BA"/>
              </w:rPr>
            </w:pPr>
          </w:p>
          <w:p w14:paraId="12B303AE" w14:textId="77777777" w:rsidR="00FA318A" w:rsidRPr="008A275D" w:rsidRDefault="00FA318A" w:rsidP="00D938C1">
            <w:pPr>
              <w:pStyle w:val="Zaglavlje"/>
              <w:tabs>
                <w:tab w:val="clear" w:pos="4536"/>
                <w:tab w:val="clear" w:pos="9072"/>
              </w:tabs>
              <w:spacing w:before="0"/>
              <w:ind w:firstLine="0"/>
              <w:jc w:val="center"/>
              <w:rPr>
                <w:szCs w:val="22"/>
                <w:lang w:val="bs-Latn-BA"/>
              </w:rPr>
            </w:pPr>
            <w:bookmarkStart w:id="0" w:name="_GoBack"/>
            <w:bookmarkEnd w:id="0"/>
          </w:p>
        </w:tc>
        <w:tc>
          <w:tcPr>
            <w:tcW w:w="3213" w:type="dxa"/>
            <w:shd w:val="clear" w:color="auto" w:fill="auto"/>
            <w:vAlign w:val="center"/>
          </w:tcPr>
          <w:p w14:paraId="78A0E5B3" w14:textId="77777777" w:rsidR="00FA318A" w:rsidRPr="008A275D" w:rsidRDefault="00FA318A" w:rsidP="00D938C1">
            <w:pPr>
              <w:pStyle w:val="Zaglavlje"/>
              <w:tabs>
                <w:tab w:val="clear" w:pos="4536"/>
                <w:tab w:val="clear" w:pos="9072"/>
              </w:tabs>
              <w:spacing w:before="0"/>
              <w:ind w:firstLine="0"/>
              <w:jc w:val="center"/>
              <w:rPr>
                <w:szCs w:val="22"/>
                <w:lang w:val="bs-Latn-BA"/>
              </w:rPr>
            </w:pPr>
          </w:p>
        </w:tc>
        <w:tc>
          <w:tcPr>
            <w:tcW w:w="3213" w:type="dxa"/>
            <w:tcBorders>
              <w:bottom w:val="single" w:sz="4" w:space="0" w:color="auto"/>
            </w:tcBorders>
            <w:shd w:val="clear" w:color="auto" w:fill="auto"/>
            <w:vAlign w:val="center"/>
          </w:tcPr>
          <w:p w14:paraId="4F990CC5" w14:textId="77777777" w:rsidR="00FA318A" w:rsidRPr="008A275D" w:rsidRDefault="00FA318A" w:rsidP="00D938C1">
            <w:pPr>
              <w:pStyle w:val="Zaglavlje"/>
              <w:tabs>
                <w:tab w:val="clear" w:pos="4536"/>
                <w:tab w:val="clear" w:pos="9072"/>
              </w:tabs>
              <w:spacing w:before="0"/>
              <w:ind w:firstLine="0"/>
              <w:jc w:val="center"/>
              <w:rPr>
                <w:szCs w:val="22"/>
                <w:lang w:val="bs-Latn-BA"/>
              </w:rPr>
            </w:pPr>
            <w:r w:rsidRPr="008A275D">
              <w:rPr>
                <w:szCs w:val="22"/>
                <w:lang w:val="bs-Latn-BA"/>
              </w:rPr>
              <w:t xml:space="preserve">Potpis </w:t>
            </w:r>
            <w:r w:rsidR="00637F9B" w:rsidRPr="008A275D">
              <w:rPr>
                <w:szCs w:val="22"/>
                <w:lang w:val="bs-Latn-BA"/>
              </w:rPr>
              <w:t xml:space="preserve">i pečat </w:t>
            </w:r>
            <w:r w:rsidRPr="008A275D">
              <w:rPr>
                <w:szCs w:val="22"/>
                <w:lang w:val="bs-Latn-BA"/>
              </w:rPr>
              <w:t>podnosioca prijave</w:t>
            </w:r>
          </w:p>
          <w:p w14:paraId="3D8BCE70" w14:textId="77777777" w:rsidR="00FA318A" w:rsidRPr="008A275D" w:rsidRDefault="00FA318A" w:rsidP="00D938C1">
            <w:pPr>
              <w:pStyle w:val="Zaglavlje"/>
              <w:tabs>
                <w:tab w:val="clear" w:pos="4536"/>
                <w:tab w:val="clear" w:pos="9072"/>
              </w:tabs>
              <w:spacing w:before="0"/>
              <w:ind w:firstLine="0"/>
              <w:jc w:val="center"/>
              <w:rPr>
                <w:szCs w:val="22"/>
                <w:lang w:val="bs-Latn-BA"/>
              </w:rPr>
            </w:pPr>
          </w:p>
          <w:p w14:paraId="377B759B" w14:textId="77777777" w:rsidR="00FA318A" w:rsidRPr="008A275D" w:rsidRDefault="00FA318A" w:rsidP="00D938C1">
            <w:pPr>
              <w:pStyle w:val="Zaglavlje"/>
              <w:tabs>
                <w:tab w:val="clear" w:pos="4536"/>
                <w:tab w:val="clear" w:pos="9072"/>
              </w:tabs>
              <w:spacing w:before="0"/>
              <w:ind w:firstLine="0"/>
              <w:jc w:val="center"/>
              <w:rPr>
                <w:szCs w:val="22"/>
                <w:lang w:val="bs-Latn-BA"/>
              </w:rPr>
            </w:pPr>
          </w:p>
        </w:tc>
      </w:tr>
    </w:tbl>
    <w:p w14:paraId="0C64D655" w14:textId="77777777" w:rsidR="00FA318A" w:rsidRDefault="00FA318A" w:rsidP="00FA318A"/>
    <w:p w14:paraId="137F3686" w14:textId="77777777" w:rsidR="00FA318A" w:rsidRDefault="00FA318A" w:rsidP="00FA318A"/>
    <w:p w14:paraId="125B7CA3" w14:textId="77777777" w:rsidR="00FA318A" w:rsidRPr="00B763BF" w:rsidRDefault="00FA318A" w:rsidP="00FA318A">
      <w:pPr>
        <w:pStyle w:val="Zaglavlje"/>
        <w:tabs>
          <w:tab w:val="clear" w:pos="4536"/>
          <w:tab w:val="clear" w:pos="9072"/>
        </w:tabs>
        <w:spacing w:before="0"/>
        <w:ind w:firstLine="0"/>
        <w:jc w:val="left"/>
        <w:rPr>
          <w:b/>
          <w:sz w:val="20"/>
          <w:szCs w:val="22"/>
          <w:u w:val="single"/>
          <w:lang w:val="bs-Latn-BA"/>
        </w:rPr>
      </w:pPr>
      <w:r w:rsidRPr="00B763BF">
        <w:rPr>
          <w:b/>
          <w:sz w:val="20"/>
          <w:szCs w:val="22"/>
          <w:u w:val="single"/>
          <w:lang w:val="bs-Latn-BA"/>
        </w:rPr>
        <w:t>NAPOMENA</w:t>
      </w:r>
    </w:p>
    <w:p w14:paraId="12FA34CE" w14:textId="77777777" w:rsidR="00BB4365" w:rsidRPr="00825755" w:rsidRDefault="00BB4365" w:rsidP="00BB4365">
      <w:pPr>
        <w:pStyle w:val="StandardWeb"/>
        <w:spacing w:before="0" w:beforeAutospacing="0" w:after="0"/>
        <w:jc w:val="both"/>
        <w:rPr>
          <w:color w:val="000000"/>
          <w:spacing w:val="-2"/>
          <w:sz w:val="20"/>
          <w:szCs w:val="22"/>
        </w:rPr>
      </w:pPr>
    </w:p>
    <w:p w14:paraId="634D8AF7" w14:textId="2FEDB826" w:rsidR="00937200" w:rsidRPr="00825755" w:rsidRDefault="00937200" w:rsidP="00937200">
      <w:pPr>
        <w:pStyle w:val="StandardWeb"/>
        <w:spacing w:before="0" w:beforeAutospacing="0" w:after="0"/>
        <w:jc w:val="both"/>
        <w:rPr>
          <w:color w:val="000000"/>
          <w:sz w:val="22"/>
          <w:szCs w:val="22"/>
        </w:rPr>
      </w:pPr>
      <w:r w:rsidRPr="00825755">
        <w:rPr>
          <w:color w:val="000000"/>
          <w:sz w:val="22"/>
          <w:szCs w:val="22"/>
        </w:rPr>
        <w:t>Odmah nakon uspješne kontrole ispunjavanja uslova iz Javnog poziva, Služba će obavijestiti poslodavca o narednim koracima.</w:t>
      </w:r>
    </w:p>
    <w:p w14:paraId="4DBE4F7D" w14:textId="77777777" w:rsidR="00612D93" w:rsidRPr="00825755" w:rsidRDefault="00612D93" w:rsidP="00937200">
      <w:pPr>
        <w:pStyle w:val="StandardWeb"/>
        <w:spacing w:before="0" w:beforeAutospacing="0" w:after="0"/>
        <w:jc w:val="both"/>
        <w:rPr>
          <w:color w:val="000000"/>
          <w:sz w:val="20"/>
          <w:szCs w:val="22"/>
        </w:rPr>
      </w:pPr>
    </w:p>
    <w:p w14:paraId="4E30DFA0" w14:textId="2ED264A5" w:rsidR="00250614" w:rsidRPr="00825755" w:rsidRDefault="00612D93" w:rsidP="00612D93">
      <w:pPr>
        <w:jc w:val="both"/>
        <w:rPr>
          <w:sz w:val="22"/>
          <w:szCs w:val="24"/>
          <w:lang w:val="bs-Latn-BA" w:eastAsia="hr-BA"/>
        </w:rPr>
      </w:pPr>
      <w:r w:rsidRPr="00825755">
        <w:rPr>
          <w:sz w:val="22"/>
          <w:szCs w:val="24"/>
          <w:lang w:val="bs-Latn-BA" w:eastAsia="hr-BA"/>
        </w:rPr>
        <w:t>Prijave za učešće na navedeni Program vrše se dostavljanjem dokumentacije na protokole biroa rada prema sjedištu djelatnosti poslodavaca. Poslodavci su u obavezi dostaviti sljedeću dokumentaciju:</w:t>
      </w:r>
    </w:p>
    <w:p w14:paraId="200CC4ED" w14:textId="77777777" w:rsidR="00612D93" w:rsidRPr="00825755" w:rsidRDefault="00612D93" w:rsidP="00612D93">
      <w:pPr>
        <w:pStyle w:val="Odlomakpopisa"/>
        <w:numPr>
          <w:ilvl w:val="0"/>
          <w:numId w:val="5"/>
        </w:numPr>
        <w:spacing w:after="0" w:line="240" w:lineRule="auto"/>
        <w:jc w:val="both"/>
        <w:rPr>
          <w:rFonts w:ascii="Times New Roman" w:eastAsia="Times New Roman" w:hAnsi="Times New Roman" w:cs="Times New Roman"/>
          <w:szCs w:val="24"/>
          <w:lang w:val="bs-Latn-BA" w:eastAsia="hr-BA"/>
        </w:rPr>
      </w:pPr>
      <w:r w:rsidRPr="00825755">
        <w:rPr>
          <w:rFonts w:ascii="Times New Roman" w:eastAsia="Times New Roman" w:hAnsi="Times New Roman" w:cs="Times New Roman"/>
          <w:szCs w:val="24"/>
          <w:lang w:val="bs-Latn-BA" w:eastAsia="hr-BA"/>
        </w:rPr>
        <w:t xml:space="preserve">Obrazac prijave </w:t>
      </w:r>
    </w:p>
    <w:p w14:paraId="24EB698D" w14:textId="5BD9315F" w:rsidR="00612D93" w:rsidRPr="00825755" w:rsidRDefault="00612D93" w:rsidP="00825755">
      <w:pPr>
        <w:pStyle w:val="StandardWeb"/>
        <w:numPr>
          <w:ilvl w:val="0"/>
          <w:numId w:val="5"/>
        </w:numPr>
        <w:spacing w:before="0" w:beforeAutospacing="0" w:after="0"/>
        <w:jc w:val="both"/>
        <w:rPr>
          <w:color w:val="000000"/>
        </w:rPr>
      </w:pPr>
      <w:r w:rsidRPr="00825755">
        <w:rPr>
          <w:rFonts w:eastAsia="Times New Roman"/>
          <w:sz w:val="22"/>
          <w:lang w:eastAsia="hr-BA"/>
        </w:rPr>
        <w:t xml:space="preserve">Uvjerenje Porezne uprave </w:t>
      </w:r>
      <w:proofErr w:type="spellStart"/>
      <w:r w:rsidRPr="00825755">
        <w:rPr>
          <w:rFonts w:eastAsia="Times New Roman"/>
          <w:sz w:val="22"/>
          <w:lang w:eastAsia="hr-BA"/>
        </w:rPr>
        <w:t>FBiH</w:t>
      </w:r>
      <w:proofErr w:type="spellEnd"/>
      <w:r w:rsidRPr="00825755">
        <w:rPr>
          <w:rFonts w:eastAsia="Times New Roman"/>
          <w:sz w:val="22"/>
          <w:lang w:eastAsia="hr-BA"/>
        </w:rPr>
        <w:t xml:space="preserve"> o izmirenim porezima i doprinosima ne starije od mjesec dana od dana </w:t>
      </w:r>
      <w:proofErr w:type="spellStart"/>
      <w:r w:rsidRPr="00825755">
        <w:rPr>
          <w:rFonts w:eastAsia="Times New Roman"/>
          <w:sz w:val="22"/>
          <w:lang w:eastAsia="hr-BA"/>
        </w:rPr>
        <w:t>podnošenj</w:t>
      </w:r>
      <w:r w:rsidR="00825755">
        <w:rPr>
          <w:rFonts w:eastAsia="Times New Roman"/>
          <w:sz w:val="22"/>
          <w:lang w:eastAsia="hr-BA"/>
        </w:rPr>
        <w:t>a</w:t>
      </w:r>
      <w:proofErr w:type="spellEnd"/>
      <w:r w:rsidRPr="00825755">
        <w:rPr>
          <w:rFonts w:eastAsia="Times New Roman"/>
          <w:sz w:val="22"/>
          <w:lang w:eastAsia="hr-BA"/>
        </w:rPr>
        <w:t xml:space="preserve"> </w:t>
      </w:r>
      <w:r w:rsidR="00825755">
        <w:rPr>
          <w:rFonts w:eastAsia="Times New Roman"/>
          <w:sz w:val="22"/>
          <w:lang w:eastAsia="hr-BA"/>
        </w:rPr>
        <w:t xml:space="preserve">Obrasca </w:t>
      </w:r>
      <w:r w:rsidRPr="00825755">
        <w:rPr>
          <w:rFonts w:eastAsia="Times New Roman"/>
          <w:sz w:val="22"/>
          <w:lang w:eastAsia="hr-BA"/>
        </w:rPr>
        <w:t xml:space="preserve">prijave ili Sporazum s Poreznom upravom </w:t>
      </w:r>
      <w:proofErr w:type="spellStart"/>
      <w:r w:rsidRPr="00825755">
        <w:rPr>
          <w:rFonts w:eastAsia="Times New Roman"/>
          <w:sz w:val="22"/>
          <w:lang w:eastAsia="hr-BA"/>
        </w:rPr>
        <w:t>FBiH</w:t>
      </w:r>
      <w:proofErr w:type="spellEnd"/>
      <w:r w:rsidRPr="00825755">
        <w:rPr>
          <w:rFonts w:eastAsia="Times New Roman"/>
          <w:sz w:val="22"/>
          <w:lang w:eastAsia="hr-BA"/>
        </w:rPr>
        <w:t xml:space="preserve"> o izmirenju duga po osnovu poreza i doprinosa</w:t>
      </w:r>
      <w:r w:rsidR="00825755">
        <w:rPr>
          <w:rFonts w:eastAsia="Times New Roman"/>
          <w:lang w:eastAsia="hr-BA"/>
        </w:rPr>
        <w:t>;</w:t>
      </w:r>
      <w:r w:rsidR="00825755" w:rsidRPr="00825755">
        <w:rPr>
          <w:szCs w:val="28"/>
        </w:rPr>
        <w:t xml:space="preserve"> </w:t>
      </w:r>
      <w:r w:rsidR="00825755" w:rsidRPr="00825755">
        <w:rPr>
          <w:sz w:val="22"/>
          <w:szCs w:val="28"/>
        </w:rPr>
        <w:t>Organi uprave i druge institucije koje posluju preko trezora, umjesto Uvjerenja Porezne uprave, dostavljaju dokaz da posluju trezorski</w:t>
      </w:r>
    </w:p>
    <w:p w14:paraId="78E412D8" w14:textId="387E0F54" w:rsidR="00825755" w:rsidRDefault="00612D93" w:rsidP="00825755">
      <w:pPr>
        <w:pStyle w:val="Odlomakpopisa"/>
        <w:numPr>
          <w:ilvl w:val="0"/>
          <w:numId w:val="5"/>
        </w:numPr>
        <w:spacing w:after="0" w:line="240" w:lineRule="auto"/>
        <w:jc w:val="both"/>
        <w:rPr>
          <w:rFonts w:ascii="Times New Roman" w:eastAsia="Times New Roman" w:hAnsi="Times New Roman" w:cs="Times New Roman"/>
          <w:szCs w:val="24"/>
          <w:lang w:val="bs-Latn-BA" w:eastAsia="hr-BA"/>
        </w:rPr>
      </w:pPr>
      <w:r w:rsidRPr="00825755">
        <w:rPr>
          <w:rFonts w:ascii="Times New Roman" w:eastAsia="Times New Roman" w:hAnsi="Times New Roman" w:cs="Times New Roman"/>
          <w:szCs w:val="24"/>
          <w:lang w:val="bs-Latn-BA" w:eastAsia="hr-BA"/>
        </w:rPr>
        <w:t>Dokaz o glavnom računu (karton deponovanih potpisa, ugovor o tekućem računu sa bankom</w:t>
      </w:r>
      <w:r w:rsidR="006F5117" w:rsidRPr="00825755">
        <w:rPr>
          <w:rFonts w:ascii="Times New Roman" w:eastAsia="Times New Roman" w:hAnsi="Times New Roman" w:cs="Times New Roman"/>
          <w:szCs w:val="24"/>
          <w:lang w:val="bs-Latn-BA" w:eastAsia="hr-BA"/>
        </w:rPr>
        <w:t xml:space="preserve"> </w:t>
      </w:r>
      <w:r w:rsidRPr="00825755">
        <w:rPr>
          <w:rFonts w:ascii="Times New Roman" w:eastAsia="Times New Roman" w:hAnsi="Times New Roman" w:cs="Times New Roman"/>
          <w:szCs w:val="24"/>
          <w:lang w:val="bs-Latn-BA" w:eastAsia="hr-BA"/>
        </w:rPr>
        <w:t>ili potvrda o računu</w:t>
      </w:r>
      <w:r w:rsidR="00825755">
        <w:rPr>
          <w:rFonts w:ascii="Times New Roman" w:eastAsia="Times New Roman" w:hAnsi="Times New Roman" w:cs="Times New Roman"/>
          <w:szCs w:val="24"/>
          <w:lang w:val="bs-Latn-BA" w:eastAsia="hr-BA"/>
        </w:rPr>
        <w:t>)</w:t>
      </w:r>
      <w:r w:rsidR="0017153F">
        <w:rPr>
          <w:rFonts w:ascii="Times New Roman" w:eastAsia="Times New Roman" w:hAnsi="Times New Roman" w:cs="Times New Roman"/>
          <w:szCs w:val="24"/>
          <w:lang w:val="bs-Latn-BA" w:eastAsia="hr-BA"/>
        </w:rPr>
        <w:t>.</w:t>
      </w:r>
    </w:p>
    <w:p w14:paraId="3BE4147F" w14:textId="77777777" w:rsidR="00825755" w:rsidRPr="00825755" w:rsidRDefault="00825755" w:rsidP="00825755">
      <w:pPr>
        <w:ind w:left="360"/>
        <w:jc w:val="both"/>
        <w:rPr>
          <w:szCs w:val="24"/>
          <w:lang w:val="bs-Latn-BA" w:eastAsia="hr-BA"/>
        </w:rPr>
      </w:pPr>
    </w:p>
    <w:p w14:paraId="2AC50495" w14:textId="313BAEEF" w:rsidR="00937200" w:rsidRPr="00434AB1" w:rsidRDefault="00825755" w:rsidP="00BB4365">
      <w:pPr>
        <w:pStyle w:val="StandardWeb"/>
        <w:spacing w:before="0" w:beforeAutospacing="0" w:after="0"/>
        <w:jc w:val="both"/>
        <w:rPr>
          <w:color w:val="000000"/>
          <w:sz w:val="22"/>
          <w:szCs w:val="22"/>
        </w:rPr>
      </w:pPr>
      <w:r w:rsidRPr="00434AB1">
        <w:rPr>
          <w:color w:val="000000"/>
          <w:sz w:val="22"/>
          <w:szCs w:val="22"/>
        </w:rPr>
        <w:t xml:space="preserve">Ukoliko se poslodavac opredijeli za </w:t>
      </w:r>
      <w:proofErr w:type="spellStart"/>
      <w:r w:rsidRPr="00434AB1">
        <w:rPr>
          <w:color w:val="000000"/>
          <w:sz w:val="22"/>
          <w:szCs w:val="22"/>
        </w:rPr>
        <w:t>zapošljavanje</w:t>
      </w:r>
      <w:proofErr w:type="spellEnd"/>
      <w:r w:rsidRPr="00434AB1">
        <w:rPr>
          <w:color w:val="000000"/>
          <w:sz w:val="22"/>
          <w:szCs w:val="22"/>
        </w:rPr>
        <w:t xml:space="preserve"> osobe koja pripada posebnim grupama iz tačke 3.</w:t>
      </w:r>
      <w:r w:rsidR="00EA2CAE" w:rsidRPr="00434AB1">
        <w:rPr>
          <w:color w:val="000000"/>
          <w:sz w:val="22"/>
          <w:szCs w:val="22"/>
        </w:rPr>
        <w:t xml:space="preserve"> </w:t>
      </w:r>
      <w:r w:rsidRPr="00434AB1">
        <w:rPr>
          <w:color w:val="000000"/>
          <w:sz w:val="22"/>
          <w:szCs w:val="22"/>
        </w:rPr>
        <w:t xml:space="preserve">Programa obavezan je zaposliti takvu osobu. </w:t>
      </w:r>
      <w:bookmarkStart w:id="1" w:name="_Hlk204684119"/>
      <w:r w:rsidRPr="00434AB1">
        <w:rPr>
          <w:color w:val="000000"/>
          <w:sz w:val="22"/>
          <w:szCs w:val="22"/>
        </w:rPr>
        <w:t>U suprotnom, prijava mu neće biti uzeta u razmatranje.</w:t>
      </w:r>
      <w:r w:rsidR="00434AB1" w:rsidRPr="00434AB1">
        <w:rPr>
          <w:color w:val="000000"/>
          <w:sz w:val="22"/>
          <w:szCs w:val="22"/>
        </w:rPr>
        <w:t xml:space="preserve"> Ukoliko osoba ne pripada posebnim grupama iz tačke 3. Programa, ciljna grupa su osobe prijavljene na evidenciju nezaposlenih na području ZDK najmanje dan prije objave Javnog poziva, bez obzira na radno iskustvo, spol, dob i stepen obrazovanja. </w:t>
      </w:r>
      <w:bookmarkEnd w:id="1"/>
    </w:p>
    <w:sectPr w:rsidR="00937200" w:rsidRPr="00434AB1" w:rsidSect="00E9760D">
      <w:headerReference w:type="default" r:id="rId8"/>
      <w:footerReference w:type="default" r:id="rId9"/>
      <w:headerReference w:type="first" r:id="rId10"/>
      <w:footerReference w:type="first" r:id="rId11"/>
      <w:pgSz w:w="11906" w:h="16838" w:code="9"/>
      <w:pgMar w:top="742" w:right="1134" w:bottom="1134" w:left="113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A3602" w14:textId="77777777" w:rsidR="009360DF" w:rsidRDefault="009360DF" w:rsidP="00B33A40">
      <w:r>
        <w:separator/>
      </w:r>
    </w:p>
  </w:endnote>
  <w:endnote w:type="continuationSeparator" w:id="0">
    <w:p w14:paraId="292B8AA0" w14:textId="77777777" w:rsidR="009360DF" w:rsidRDefault="009360DF" w:rsidP="00B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D490" w14:textId="77777777" w:rsidR="007D35EA" w:rsidRDefault="007D35EA" w:rsidP="007D35EA">
    <w:pPr>
      <w:pStyle w:val="Podnoje"/>
      <w:tabs>
        <w:tab w:val="clear" w:pos="4536"/>
        <w:tab w:val="clear" w:pos="9072"/>
        <w:tab w:val="left" w:pos="104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3D98" w14:textId="77777777" w:rsidR="00D136E8" w:rsidRDefault="00256390" w:rsidP="007A4CD2">
    <w:pPr>
      <w:pStyle w:val="Podnoje"/>
      <w:pBdr>
        <w:top w:val="single" w:sz="4" w:space="1" w:color="auto"/>
      </w:pBdr>
      <w:jc w:val="center"/>
    </w:pPr>
    <w:proofErr w:type="spellStart"/>
    <w:r w:rsidRPr="002B1873">
      <w:rPr>
        <w:i/>
        <w:iCs/>
        <w:sz w:val="18"/>
        <w:szCs w:val="18"/>
      </w:rPr>
      <w:t>Adresa</w:t>
    </w:r>
    <w:proofErr w:type="spellEnd"/>
    <w:r w:rsidRPr="002B1873">
      <w:rPr>
        <w:i/>
        <w:iCs/>
        <w:sz w:val="18"/>
        <w:szCs w:val="18"/>
      </w:rPr>
      <w:t>:</w:t>
    </w:r>
    <w:r>
      <w:rPr>
        <w:sz w:val="18"/>
        <w:szCs w:val="18"/>
      </w:rPr>
      <w:t xml:space="preserve"> </w:t>
    </w:r>
    <w:proofErr w:type="spellStart"/>
    <w:r w:rsidR="00F43088">
      <w:rPr>
        <w:sz w:val="18"/>
        <w:szCs w:val="18"/>
      </w:rPr>
      <w:t>Adolfa</w:t>
    </w:r>
    <w:proofErr w:type="spellEnd"/>
    <w:r w:rsidR="00F43088">
      <w:rPr>
        <w:sz w:val="18"/>
        <w:szCs w:val="18"/>
      </w:rPr>
      <w:t xml:space="preserve"> </w:t>
    </w:r>
    <w:proofErr w:type="spellStart"/>
    <w:r w:rsidR="00F43088">
      <w:rPr>
        <w:sz w:val="18"/>
        <w:szCs w:val="18"/>
      </w:rPr>
      <w:t>Goldbergera</w:t>
    </w:r>
    <w:proofErr w:type="spellEnd"/>
    <w:r w:rsidR="00F43088">
      <w:rPr>
        <w:sz w:val="18"/>
        <w:szCs w:val="18"/>
      </w:rPr>
      <w:t xml:space="preserve"> br.6   72 000 Zenica</w:t>
    </w:r>
    <w:r w:rsidR="00D75E70">
      <w:rPr>
        <w:sz w:val="18"/>
        <w:szCs w:val="18"/>
      </w:rPr>
      <w:t xml:space="preserve">  </w:t>
    </w:r>
    <w:r w:rsidR="00F43088">
      <w:rPr>
        <w:sz w:val="18"/>
        <w:szCs w:val="18"/>
      </w:rPr>
      <w:t xml:space="preserve">     </w:t>
    </w:r>
    <w:r w:rsidR="00D136E8" w:rsidRPr="002B1873">
      <w:rPr>
        <w:i/>
        <w:iCs/>
        <w:sz w:val="18"/>
        <w:szCs w:val="18"/>
      </w:rPr>
      <w:t>Tel</w:t>
    </w:r>
    <w:r w:rsidR="00D75E70">
      <w:rPr>
        <w:i/>
        <w:iCs/>
        <w:sz w:val="18"/>
        <w:szCs w:val="18"/>
      </w:rPr>
      <w:t>.</w:t>
    </w:r>
    <w:r w:rsidR="00DF189B" w:rsidRPr="002B1873">
      <w:rPr>
        <w:i/>
        <w:iCs/>
        <w:sz w:val="18"/>
        <w:szCs w:val="18"/>
      </w:rPr>
      <w:t>:</w:t>
    </w:r>
    <w:r w:rsidR="00D136E8" w:rsidRPr="007A4CD2">
      <w:rPr>
        <w:sz w:val="18"/>
        <w:szCs w:val="18"/>
      </w:rPr>
      <w:t xml:space="preserve"> </w:t>
    </w:r>
    <w:r w:rsidR="00F43088">
      <w:rPr>
        <w:sz w:val="18"/>
        <w:szCs w:val="18"/>
      </w:rPr>
      <w:t>032/448-200</w:t>
    </w:r>
    <w:r w:rsidR="00D75E70">
      <w:rPr>
        <w:sz w:val="18"/>
        <w:szCs w:val="18"/>
      </w:rPr>
      <w:t xml:space="preserve">  </w:t>
    </w:r>
    <w:r w:rsidR="00F43088">
      <w:rPr>
        <w:sz w:val="18"/>
        <w:szCs w:val="18"/>
      </w:rPr>
      <w:t xml:space="preserve">     </w:t>
    </w:r>
    <w:proofErr w:type="spellStart"/>
    <w:r w:rsidR="00D75E70" w:rsidRPr="00D75E70">
      <w:rPr>
        <w:i/>
        <w:iCs/>
        <w:sz w:val="18"/>
        <w:szCs w:val="18"/>
      </w:rPr>
      <w:t>Faks</w:t>
    </w:r>
    <w:proofErr w:type="spellEnd"/>
    <w:r w:rsidR="00D75E70" w:rsidRPr="00D75E70">
      <w:rPr>
        <w:i/>
        <w:iCs/>
        <w:sz w:val="18"/>
        <w:szCs w:val="18"/>
      </w:rPr>
      <w:t>:</w:t>
    </w:r>
    <w:r w:rsidR="00D75E70">
      <w:rPr>
        <w:sz w:val="18"/>
        <w:szCs w:val="18"/>
      </w:rPr>
      <w:t xml:space="preserve"> 032/405-173                                                              </w:t>
    </w:r>
    <w:r w:rsidR="00723950" w:rsidRPr="002B1873">
      <w:rPr>
        <w:i/>
        <w:iCs/>
        <w:sz w:val="18"/>
        <w:szCs w:val="18"/>
      </w:rPr>
      <w:t>E</w:t>
    </w:r>
    <w:r w:rsidR="00DF189B" w:rsidRPr="002B1873">
      <w:rPr>
        <w:i/>
        <w:iCs/>
        <w:sz w:val="18"/>
        <w:szCs w:val="18"/>
      </w:rPr>
      <w:t>-</w:t>
    </w:r>
    <w:r w:rsidR="00723950" w:rsidRPr="002B1873">
      <w:rPr>
        <w:i/>
        <w:iCs/>
        <w:sz w:val="18"/>
        <w:szCs w:val="18"/>
      </w:rPr>
      <w:t xml:space="preserve">mail: </w:t>
    </w:r>
    <w:r w:rsidR="00546371">
      <w:rPr>
        <w:sz w:val="18"/>
        <w:szCs w:val="18"/>
      </w:rPr>
      <w:t>kontakt</w:t>
    </w:r>
    <w:r w:rsidR="00D75E70" w:rsidRPr="00D75E70">
      <w:rPr>
        <w:sz w:val="18"/>
        <w:szCs w:val="18"/>
      </w:rPr>
      <w:t>@zdk-szz.ba</w:t>
    </w:r>
    <w:r w:rsidR="00D75E70">
      <w:rPr>
        <w:sz w:val="18"/>
        <w:szCs w:val="18"/>
      </w:rPr>
      <w:t xml:space="preserve">  </w:t>
    </w:r>
    <w:r w:rsidR="00F43088">
      <w:rPr>
        <w:sz w:val="18"/>
        <w:szCs w:val="18"/>
      </w:rPr>
      <w:t xml:space="preserve">     </w:t>
    </w:r>
    <w:r w:rsidR="00D73425" w:rsidRPr="002B1873">
      <w:rPr>
        <w:i/>
        <w:iCs/>
        <w:sz w:val="18"/>
        <w:szCs w:val="18"/>
      </w:rPr>
      <w:t>Web:</w:t>
    </w:r>
    <w:r w:rsidR="00D73425" w:rsidRPr="00D73425">
      <w:t xml:space="preserve"> </w:t>
    </w:r>
    <w:r w:rsidR="00DF189B">
      <w:rPr>
        <w:sz w:val="18"/>
        <w:szCs w:val="18"/>
      </w:rPr>
      <w:t>www.</w:t>
    </w:r>
    <w:r w:rsidR="00D73425" w:rsidRPr="00D73425">
      <w:rPr>
        <w:sz w:val="18"/>
        <w:szCs w:val="18"/>
      </w:rPr>
      <w:t>zdk-szz.ba</w:t>
    </w:r>
  </w:p>
  <w:p w14:paraId="04FBF5BF" w14:textId="77777777" w:rsidR="00D136E8" w:rsidRDefault="00D136E8" w:rsidP="008044B1">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1C77" w14:textId="77777777" w:rsidR="009360DF" w:rsidRDefault="009360DF" w:rsidP="00B33A40">
      <w:r>
        <w:separator/>
      </w:r>
    </w:p>
  </w:footnote>
  <w:footnote w:type="continuationSeparator" w:id="0">
    <w:p w14:paraId="05D8CFCC" w14:textId="77777777" w:rsidR="009360DF" w:rsidRDefault="009360DF" w:rsidP="00B33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917C" w14:textId="77777777" w:rsidR="00B33A40" w:rsidRDefault="00B33A40">
    <w:pPr>
      <w:pStyle w:val="Zaglavlje"/>
    </w:pPr>
  </w:p>
  <w:p w14:paraId="43B117FD" w14:textId="77777777" w:rsidR="00B33A40" w:rsidRDefault="00B33A40" w:rsidP="00C2359F">
    <w:pPr>
      <w:pStyle w:val="Zaglavlje"/>
      <w:ind w:firstLine="0"/>
    </w:pPr>
  </w:p>
  <w:p w14:paraId="7BF22BDC" w14:textId="77777777" w:rsidR="00B33A40" w:rsidRDefault="00B33A4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4" w:type="dxa"/>
      <w:jc w:val="center"/>
      <w:tblBorders>
        <w:bottom w:val="single" w:sz="4" w:space="0" w:color="auto"/>
      </w:tblBorders>
      <w:tblLook w:val="04A0" w:firstRow="1" w:lastRow="0" w:firstColumn="1" w:lastColumn="0" w:noHBand="0" w:noVBand="1"/>
    </w:tblPr>
    <w:tblGrid>
      <w:gridCol w:w="4078"/>
      <w:gridCol w:w="1426"/>
      <w:gridCol w:w="4550"/>
    </w:tblGrid>
    <w:tr w:rsidR="00D75E70" w14:paraId="5ED6FF54" w14:textId="77777777" w:rsidTr="00A276E3">
      <w:trPr>
        <w:trHeight w:val="457"/>
        <w:jc w:val="center"/>
      </w:trPr>
      <w:tc>
        <w:tcPr>
          <w:tcW w:w="4078" w:type="dxa"/>
          <w:shd w:val="clear" w:color="auto" w:fill="auto"/>
        </w:tcPr>
        <w:p w14:paraId="69984CE9" w14:textId="77777777" w:rsidR="00D75E70" w:rsidRPr="003E711A" w:rsidRDefault="00D75E70" w:rsidP="00D75E70">
          <w:pPr>
            <w:pStyle w:val="Zaglavlje"/>
            <w:spacing w:before="0"/>
            <w:ind w:firstLine="0"/>
            <w:jc w:val="center"/>
            <w:rPr>
              <w:sz w:val="20"/>
              <w:szCs w:val="18"/>
            </w:rPr>
          </w:pPr>
          <w:bookmarkStart w:id="2" w:name="_Hlk33387329"/>
          <w:r w:rsidRPr="003E711A">
            <w:rPr>
              <w:sz w:val="20"/>
              <w:szCs w:val="18"/>
            </w:rPr>
            <w:t>Bosna i Hercegovina</w:t>
          </w:r>
        </w:p>
        <w:p w14:paraId="12CB7996" w14:textId="77777777" w:rsidR="00D75E70" w:rsidRPr="003E711A" w:rsidRDefault="00D75E70" w:rsidP="00D75E70">
          <w:pPr>
            <w:pStyle w:val="Zaglavlje"/>
            <w:spacing w:before="0"/>
            <w:ind w:firstLine="0"/>
            <w:jc w:val="center"/>
            <w:rPr>
              <w:sz w:val="20"/>
              <w:szCs w:val="18"/>
            </w:rPr>
          </w:pPr>
          <w:r w:rsidRPr="003E711A">
            <w:rPr>
              <w:sz w:val="20"/>
              <w:szCs w:val="18"/>
            </w:rPr>
            <w:t>FEDERACIJA BOSNE I HERCEGOVINE</w:t>
          </w:r>
        </w:p>
        <w:p w14:paraId="23043B66" w14:textId="77777777" w:rsidR="00D75E70" w:rsidRPr="003E711A" w:rsidRDefault="00D75E70" w:rsidP="00D75E70">
          <w:pPr>
            <w:pStyle w:val="Zaglavlje"/>
            <w:spacing w:before="0"/>
            <w:ind w:firstLine="0"/>
            <w:jc w:val="center"/>
            <w:rPr>
              <w:sz w:val="20"/>
              <w:szCs w:val="18"/>
            </w:rPr>
          </w:pPr>
          <w:r w:rsidRPr="003E711A">
            <w:rPr>
              <w:sz w:val="20"/>
              <w:szCs w:val="18"/>
            </w:rPr>
            <w:t>ZENIČKO-DOBOJSKI KANTON</w:t>
          </w:r>
        </w:p>
        <w:p w14:paraId="74676B9A" w14:textId="77777777" w:rsidR="00D75E70" w:rsidRDefault="00D75E70" w:rsidP="00D75E70">
          <w:pPr>
            <w:pStyle w:val="Zaglavlje"/>
            <w:spacing w:before="0"/>
            <w:ind w:firstLine="0"/>
            <w:jc w:val="center"/>
            <w:rPr>
              <w:sz w:val="20"/>
              <w:szCs w:val="18"/>
            </w:rPr>
          </w:pPr>
          <w:r w:rsidRPr="00D73425">
            <w:rPr>
              <w:sz w:val="20"/>
              <w:szCs w:val="18"/>
            </w:rPr>
            <w:t>Javna ustanova Služba za zapošljavanje</w:t>
          </w:r>
        </w:p>
        <w:p w14:paraId="3E97F1F3" w14:textId="77777777" w:rsidR="00CB7464" w:rsidRPr="00D73425" w:rsidRDefault="00CB7464" w:rsidP="00D75E70">
          <w:pPr>
            <w:pStyle w:val="Zaglavlje"/>
            <w:spacing w:before="0"/>
            <w:ind w:firstLine="0"/>
            <w:jc w:val="center"/>
            <w:rPr>
              <w:sz w:val="20"/>
              <w:szCs w:val="18"/>
            </w:rPr>
          </w:pPr>
          <w:r>
            <w:rPr>
              <w:sz w:val="20"/>
              <w:szCs w:val="18"/>
            </w:rPr>
            <w:t>Zeničko-dobojskog kantona</w:t>
          </w:r>
        </w:p>
        <w:p w14:paraId="6629CC9E" w14:textId="77777777" w:rsidR="00D75E70" w:rsidRDefault="00D75E70" w:rsidP="00D75E70">
          <w:pPr>
            <w:pStyle w:val="Zaglavlje"/>
            <w:spacing w:before="0"/>
            <w:ind w:firstLine="0"/>
            <w:jc w:val="center"/>
          </w:pPr>
          <w:r>
            <w:rPr>
              <w:sz w:val="20"/>
              <w:szCs w:val="18"/>
            </w:rPr>
            <w:t>Zenica</w:t>
          </w:r>
        </w:p>
      </w:tc>
      <w:tc>
        <w:tcPr>
          <w:tcW w:w="1426" w:type="dxa"/>
          <w:shd w:val="clear" w:color="auto" w:fill="auto"/>
        </w:tcPr>
        <w:p w14:paraId="6C9BC554" w14:textId="0D8C00BD" w:rsidR="00D75E70" w:rsidRDefault="00561881" w:rsidP="00D75E70">
          <w:pPr>
            <w:pStyle w:val="Zaglavlje"/>
            <w:ind w:firstLine="0"/>
            <w:jc w:val="center"/>
          </w:pPr>
          <w:r>
            <w:rPr>
              <w:noProof/>
            </w:rPr>
            <w:drawing>
              <wp:inline distT="0" distB="0" distL="0" distR="0" wp14:anchorId="42A85FE3" wp14:editId="6AB06E7F">
                <wp:extent cx="590550" cy="7715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0000"/>
                          <a:extLst>
                            <a:ext uri="{28A0092B-C50C-407E-A947-70E740481C1C}">
                              <a14:useLocalDpi xmlns:a14="http://schemas.microsoft.com/office/drawing/2010/main" val="0"/>
                            </a:ext>
                          </a:extLst>
                        </a:blip>
                        <a:srcRect/>
                        <a:stretch>
                          <a:fillRect/>
                        </a:stretch>
                      </pic:blipFill>
                      <pic:spPr bwMode="auto">
                        <a:xfrm>
                          <a:off x="0" y="0"/>
                          <a:ext cx="590550" cy="771525"/>
                        </a:xfrm>
                        <a:prstGeom prst="rect">
                          <a:avLst/>
                        </a:prstGeom>
                        <a:noFill/>
                        <a:ln>
                          <a:noFill/>
                        </a:ln>
                      </pic:spPr>
                    </pic:pic>
                  </a:graphicData>
                </a:graphic>
              </wp:inline>
            </w:drawing>
          </w:r>
        </w:p>
      </w:tc>
      <w:tc>
        <w:tcPr>
          <w:tcW w:w="4550" w:type="dxa"/>
          <w:shd w:val="clear" w:color="auto" w:fill="auto"/>
        </w:tcPr>
        <w:p w14:paraId="2EEE11FD" w14:textId="77777777" w:rsidR="00D75E70" w:rsidRPr="003E711A" w:rsidRDefault="00D75E70" w:rsidP="00D75E70">
          <w:pPr>
            <w:pStyle w:val="Zaglavlje"/>
            <w:spacing w:before="0"/>
            <w:ind w:firstLine="0"/>
            <w:jc w:val="center"/>
            <w:rPr>
              <w:sz w:val="20"/>
              <w:szCs w:val="18"/>
            </w:rPr>
          </w:pPr>
          <w:proofErr w:type="spellStart"/>
          <w:r w:rsidRPr="003E711A">
            <w:rPr>
              <w:sz w:val="20"/>
              <w:szCs w:val="18"/>
            </w:rPr>
            <w:t>Bosnia</w:t>
          </w:r>
          <w:proofErr w:type="spellEnd"/>
          <w:r w:rsidRPr="003E711A">
            <w:rPr>
              <w:sz w:val="20"/>
              <w:szCs w:val="18"/>
            </w:rPr>
            <w:t xml:space="preserve"> </w:t>
          </w:r>
          <w:proofErr w:type="spellStart"/>
          <w:r w:rsidRPr="003E711A">
            <w:rPr>
              <w:sz w:val="20"/>
              <w:szCs w:val="18"/>
            </w:rPr>
            <w:t>and</w:t>
          </w:r>
          <w:proofErr w:type="spellEnd"/>
          <w:r w:rsidRPr="003E711A">
            <w:rPr>
              <w:sz w:val="20"/>
              <w:szCs w:val="18"/>
            </w:rPr>
            <w:t xml:space="preserve"> </w:t>
          </w:r>
          <w:proofErr w:type="spellStart"/>
          <w:r w:rsidRPr="003E711A">
            <w:rPr>
              <w:sz w:val="20"/>
              <w:szCs w:val="18"/>
            </w:rPr>
            <w:t>Herzegovina</w:t>
          </w:r>
          <w:proofErr w:type="spellEnd"/>
        </w:p>
        <w:p w14:paraId="7E34F517" w14:textId="77777777" w:rsidR="00D75E70" w:rsidRPr="003E711A" w:rsidRDefault="00D75E70" w:rsidP="00D75E70">
          <w:pPr>
            <w:pStyle w:val="Zaglavlje"/>
            <w:spacing w:before="0"/>
            <w:ind w:firstLine="0"/>
            <w:jc w:val="center"/>
            <w:rPr>
              <w:sz w:val="20"/>
              <w:szCs w:val="18"/>
            </w:rPr>
          </w:pPr>
          <w:r w:rsidRPr="003E711A">
            <w:rPr>
              <w:sz w:val="20"/>
              <w:szCs w:val="18"/>
            </w:rPr>
            <w:t>FEDERATION OF BOSNIA AND HERZEGOVINA</w:t>
          </w:r>
        </w:p>
        <w:p w14:paraId="50AB7FEC" w14:textId="77777777" w:rsidR="00D75E70" w:rsidRPr="003E711A" w:rsidRDefault="00D75E70" w:rsidP="00D75E70">
          <w:pPr>
            <w:pStyle w:val="Zaglavlje"/>
            <w:spacing w:before="0"/>
            <w:ind w:firstLine="0"/>
            <w:jc w:val="center"/>
            <w:rPr>
              <w:sz w:val="20"/>
              <w:szCs w:val="18"/>
            </w:rPr>
          </w:pPr>
          <w:r w:rsidRPr="003E711A">
            <w:rPr>
              <w:sz w:val="20"/>
              <w:szCs w:val="18"/>
            </w:rPr>
            <w:t>ZENICA-DOBOJ CANTON</w:t>
          </w:r>
        </w:p>
        <w:p w14:paraId="5E575148" w14:textId="52FD9364" w:rsidR="00D75E70" w:rsidRDefault="00BB4365" w:rsidP="00D75E70">
          <w:pPr>
            <w:pStyle w:val="Zaglavlje"/>
            <w:spacing w:before="0"/>
            <w:ind w:firstLine="0"/>
            <w:jc w:val="center"/>
            <w:rPr>
              <w:sz w:val="20"/>
              <w:szCs w:val="18"/>
            </w:rPr>
          </w:pPr>
          <w:proofErr w:type="spellStart"/>
          <w:r>
            <w:rPr>
              <w:sz w:val="20"/>
              <w:szCs w:val="18"/>
            </w:rPr>
            <w:t>Public</w:t>
          </w:r>
          <w:proofErr w:type="spellEnd"/>
          <w:r>
            <w:rPr>
              <w:sz w:val="20"/>
              <w:szCs w:val="18"/>
            </w:rPr>
            <w:t xml:space="preserve"> </w:t>
          </w:r>
          <w:proofErr w:type="spellStart"/>
          <w:r>
            <w:rPr>
              <w:sz w:val="20"/>
              <w:szCs w:val="18"/>
            </w:rPr>
            <w:t>Employment</w:t>
          </w:r>
          <w:proofErr w:type="spellEnd"/>
          <w:r>
            <w:rPr>
              <w:sz w:val="20"/>
              <w:szCs w:val="18"/>
            </w:rPr>
            <w:t xml:space="preserve"> Service</w:t>
          </w:r>
        </w:p>
        <w:p w14:paraId="56D61B1C" w14:textId="4EFF866F" w:rsidR="00CB7464" w:rsidRDefault="00CB7464" w:rsidP="00D75E70">
          <w:pPr>
            <w:pStyle w:val="Zaglavlje"/>
            <w:spacing w:before="0"/>
            <w:ind w:firstLine="0"/>
            <w:jc w:val="center"/>
            <w:rPr>
              <w:sz w:val="20"/>
              <w:szCs w:val="18"/>
            </w:rPr>
          </w:pPr>
          <w:r>
            <w:rPr>
              <w:sz w:val="20"/>
              <w:szCs w:val="18"/>
            </w:rPr>
            <w:t>Zenica-</w:t>
          </w:r>
          <w:proofErr w:type="spellStart"/>
          <w:r w:rsidR="00BB4365">
            <w:rPr>
              <w:sz w:val="20"/>
              <w:szCs w:val="18"/>
            </w:rPr>
            <w:t>D</w:t>
          </w:r>
          <w:r>
            <w:rPr>
              <w:sz w:val="20"/>
              <w:szCs w:val="18"/>
            </w:rPr>
            <w:t>oboj</w:t>
          </w:r>
          <w:proofErr w:type="spellEnd"/>
          <w:r>
            <w:rPr>
              <w:sz w:val="20"/>
              <w:szCs w:val="18"/>
            </w:rPr>
            <w:t xml:space="preserve"> </w:t>
          </w:r>
          <w:proofErr w:type="spellStart"/>
          <w:r>
            <w:rPr>
              <w:sz w:val="20"/>
              <w:szCs w:val="18"/>
            </w:rPr>
            <w:t>Canton</w:t>
          </w:r>
          <w:proofErr w:type="spellEnd"/>
        </w:p>
        <w:p w14:paraId="6EDAE6D9" w14:textId="77777777" w:rsidR="00D75E70" w:rsidRPr="00D73425" w:rsidRDefault="00D75E70" w:rsidP="00D75E70">
          <w:pPr>
            <w:pStyle w:val="Zaglavlje"/>
            <w:spacing w:before="0"/>
            <w:ind w:firstLine="0"/>
            <w:jc w:val="center"/>
          </w:pPr>
          <w:r>
            <w:rPr>
              <w:sz w:val="20"/>
              <w:szCs w:val="16"/>
            </w:rPr>
            <w:t>Zenica</w:t>
          </w:r>
        </w:p>
      </w:tc>
    </w:tr>
    <w:bookmarkEnd w:id="2"/>
  </w:tbl>
  <w:p w14:paraId="790E13F3" w14:textId="77777777" w:rsidR="00C2359F" w:rsidRDefault="00C2359F" w:rsidP="008044B1">
    <w:pPr>
      <w:pStyle w:val="Zaglavlj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E0A45"/>
    <w:multiLevelType w:val="hybridMultilevel"/>
    <w:tmpl w:val="71844162"/>
    <w:lvl w:ilvl="0" w:tplc="A614FB52">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29364113"/>
    <w:multiLevelType w:val="hybridMultilevel"/>
    <w:tmpl w:val="5D34FC80"/>
    <w:lvl w:ilvl="0" w:tplc="6FA8ED46">
      <w:numFmt w:val="bullet"/>
      <w:lvlText w:val="-"/>
      <w:lvlJc w:val="left"/>
      <w:pPr>
        <w:ind w:left="1068" w:hanging="360"/>
      </w:pPr>
      <w:rPr>
        <w:rFonts w:ascii="Arial" w:eastAsia="Times New Roman" w:hAnsi="Arial" w:cs="Aria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2" w15:restartNumberingAfterBreak="0">
    <w:nsid w:val="2CA612FD"/>
    <w:multiLevelType w:val="hybridMultilevel"/>
    <w:tmpl w:val="2B468BCE"/>
    <w:lvl w:ilvl="0" w:tplc="A614FB52">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A4E4E4E"/>
    <w:multiLevelType w:val="multilevel"/>
    <w:tmpl w:val="20B63D3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6432103B"/>
    <w:multiLevelType w:val="multilevel"/>
    <w:tmpl w:val="47B8F540"/>
    <w:lvl w:ilvl="0">
      <w:start w:val="1"/>
      <w:numFmt w:val="bullet"/>
      <w:lvlText w:val=""/>
      <w:lvlJc w:val="left"/>
      <w:pPr>
        <w:tabs>
          <w:tab w:val="num" w:pos="0"/>
        </w:tabs>
        <w:ind w:left="0" w:hanging="360"/>
      </w:pPr>
      <w:rPr>
        <w:rFonts w:ascii="Symbol" w:hAnsi="Symbol" w:hint="default"/>
        <w:sz w:val="20"/>
      </w:rPr>
    </w:lvl>
    <w:lvl w:ilvl="1">
      <w:numFmt w:val="bullet"/>
      <w:lvlText w:val="-"/>
      <w:lvlJc w:val="left"/>
      <w:pPr>
        <w:ind w:left="720" w:hanging="360"/>
      </w:pPr>
      <w:rPr>
        <w:rFonts w:ascii="Times New Roman" w:eastAsia="Times New Roman" w:hAnsi="Times New Roman" w:cs="Times New Roman"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1E"/>
    <w:rsid w:val="000032DD"/>
    <w:rsid w:val="000056CB"/>
    <w:rsid w:val="00014E4C"/>
    <w:rsid w:val="00027EBC"/>
    <w:rsid w:val="00040922"/>
    <w:rsid w:val="00057958"/>
    <w:rsid w:val="00064A9D"/>
    <w:rsid w:val="00084875"/>
    <w:rsid w:val="00094958"/>
    <w:rsid w:val="000A72C5"/>
    <w:rsid w:val="000A7671"/>
    <w:rsid w:val="000C500B"/>
    <w:rsid w:val="000F29A9"/>
    <w:rsid w:val="000F7567"/>
    <w:rsid w:val="0010198C"/>
    <w:rsid w:val="00120206"/>
    <w:rsid w:val="001216AF"/>
    <w:rsid w:val="00121713"/>
    <w:rsid w:val="001320F9"/>
    <w:rsid w:val="00143771"/>
    <w:rsid w:val="00150FB9"/>
    <w:rsid w:val="00167AB0"/>
    <w:rsid w:val="0017153F"/>
    <w:rsid w:val="001A3CE8"/>
    <w:rsid w:val="001B4386"/>
    <w:rsid w:val="001B5355"/>
    <w:rsid w:val="001D2AE7"/>
    <w:rsid w:val="001E0D37"/>
    <w:rsid w:val="001E47EB"/>
    <w:rsid w:val="001F35E7"/>
    <w:rsid w:val="002342AF"/>
    <w:rsid w:val="00235910"/>
    <w:rsid w:val="00236214"/>
    <w:rsid w:val="00236BF1"/>
    <w:rsid w:val="00247514"/>
    <w:rsid w:val="00250614"/>
    <w:rsid w:val="00256390"/>
    <w:rsid w:val="00260F28"/>
    <w:rsid w:val="002736DA"/>
    <w:rsid w:val="00276CA0"/>
    <w:rsid w:val="002841E4"/>
    <w:rsid w:val="00295BF0"/>
    <w:rsid w:val="002B1873"/>
    <w:rsid w:val="002D6B13"/>
    <w:rsid w:val="002D774B"/>
    <w:rsid w:val="002E6F78"/>
    <w:rsid w:val="002F3A3D"/>
    <w:rsid w:val="002F7327"/>
    <w:rsid w:val="003005C2"/>
    <w:rsid w:val="0031107A"/>
    <w:rsid w:val="00312AC8"/>
    <w:rsid w:val="003130E6"/>
    <w:rsid w:val="00313F84"/>
    <w:rsid w:val="00314D30"/>
    <w:rsid w:val="00315029"/>
    <w:rsid w:val="00317E15"/>
    <w:rsid w:val="00334EEE"/>
    <w:rsid w:val="0034401A"/>
    <w:rsid w:val="00352F24"/>
    <w:rsid w:val="003531A2"/>
    <w:rsid w:val="0036186B"/>
    <w:rsid w:val="00362878"/>
    <w:rsid w:val="00367E23"/>
    <w:rsid w:val="00371F61"/>
    <w:rsid w:val="00372813"/>
    <w:rsid w:val="00375B27"/>
    <w:rsid w:val="00381AEF"/>
    <w:rsid w:val="00381CF6"/>
    <w:rsid w:val="00384D70"/>
    <w:rsid w:val="00384FE4"/>
    <w:rsid w:val="00385D71"/>
    <w:rsid w:val="003974A8"/>
    <w:rsid w:val="003A0786"/>
    <w:rsid w:val="003B2C54"/>
    <w:rsid w:val="003B7919"/>
    <w:rsid w:val="003C1A19"/>
    <w:rsid w:val="003C58F9"/>
    <w:rsid w:val="003D61BF"/>
    <w:rsid w:val="003E711A"/>
    <w:rsid w:val="003E7E73"/>
    <w:rsid w:val="004004C1"/>
    <w:rsid w:val="00406077"/>
    <w:rsid w:val="0041346F"/>
    <w:rsid w:val="00413964"/>
    <w:rsid w:val="00423117"/>
    <w:rsid w:val="00427970"/>
    <w:rsid w:val="00432DFC"/>
    <w:rsid w:val="00434AB1"/>
    <w:rsid w:val="004357B4"/>
    <w:rsid w:val="00436191"/>
    <w:rsid w:val="00447F0A"/>
    <w:rsid w:val="00454124"/>
    <w:rsid w:val="0045498B"/>
    <w:rsid w:val="00466829"/>
    <w:rsid w:val="0046728B"/>
    <w:rsid w:val="004741FB"/>
    <w:rsid w:val="00476005"/>
    <w:rsid w:val="004812ED"/>
    <w:rsid w:val="00483F70"/>
    <w:rsid w:val="00485B01"/>
    <w:rsid w:val="00490222"/>
    <w:rsid w:val="004A0E52"/>
    <w:rsid w:val="004A4772"/>
    <w:rsid w:val="004A773A"/>
    <w:rsid w:val="004B2D27"/>
    <w:rsid w:val="004B3D18"/>
    <w:rsid w:val="004B6B7D"/>
    <w:rsid w:val="004C1ADB"/>
    <w:rsid w:val="004C4FBD"/>
    <w:rsid w:val="004D0552"/>
    <w:rsid w:val="004D4131"/>
    <w:rsid w:val="004E22C0"/>
    <w:rsid w:val="004E303D"/>
    <w:rsid w:val="0050223B"/>
    <w:rsid w:val="00506CB6"/>
    <w:rsid w:val="00510698"/>
    <w:rsid w:val="005303BE"/>
    <w:rsid w:val="00534614"/>
    <w:rsid w:val="00546371"/>
    <w:rsid w:val="00547234"/>
    <w:rsid w:val="00555D7A"/>
    <w:rsid w:val="00561881"/>
    <w:rsid w:val="00562075"/>
    <w:rsid w:val="0056210D"/>
    <w:rsid w:val="00563901"/>
    <w:rsid w:val="00577F1E"/>
    <w:rsid w:val="005824F6"/>
    <w:rsid w:val="00586732"/>
    <w:rsid w:val="005A2F00"/>
    <w:rsid w:val="005B5C13"/>
    <w:rsid w:val="005C1653"/>
    <w:rsid w:val="005D187D"/>
    <w:rsid w:val="005D4D10"/>
    <w:rsid w:val="00612D93"/>
    <w:rsid w:val="00625FD2"/>
    <w:rsid w:val="00626A2B"/>
    <w:rsid w:val="00637F9B"/>
    <w:rsid w:val="006457B8"/>
    <w:rsid w:val="00653095"/>
    <w:rsid w:val="0065707C"/>
    <w:rsid w:val="0067081A"/>
    <w:rsid w:val="00694279"/>
    <w:rsid w:val="006A6BDC"/>
    <w:rsid w:val="006C1169"/>
    <w:rsid w:val="006D1A72"/>
    <w:rsid w:val="006E1174"/>
    <w:rsid w:val="006E282A"/>
    <w:rsid w:val="006E7713"/>
    <w:rsid w:val="006F5117"/>
    <w:rsid w:val="00707C4E"/>
    <w:rsid w:val="0071123D"/>
    <w:rsid w:val="007142C0"/>
    <w:rsid w:val="00723950"/>
    <w:rsid w:val="00746791"/>
    <w:rsid w:val="00747046"/>
    <w:rsid w:val="00755836"/>
    <w:rsid w:val="00761FC1"/>
    <w:rsid w:val="007662B7"/>
    <w:rsid w:val="00777564"/>
    <w:rsid w:val="00795B06"/>
    <w:rsid w:val="007A4CD2"/>
    <w:rsid w:val="007B3FBA"/>
    <w:rsid w:val="007C6050"/>
    <w:rsid w:val="007C62BE"/>
    <w:rsid w:val="007D1D66"/>
    <w:rsid w:val="007D35EA"/>
    <w:rsid w:val="007D5201"/>
    <w:rsid w:val="007E6FAA"/>
    <w:rsid w:val="007F382B"/>
    <w:rsid w:val="007F6BE9"/>
    <w:rsid w:val="008044B1"/>
    <w:rsid w:val="00813C31"/>
    <w:rsid w:val="008249CB"/>
    <w:rsid w:val="00825755"/>
    <w:rsid w:val="0082734D"/>
    <w:rsid w:val="008357C0"/>
    <w:rsid w:val="008427DB"/>
    <w:rsid w:val="00852129"/>
    <w:rsid w:val="008541C3"/>
    <w:rsid w:val="00871F9E"/>
    <w:rsid w:val="0088552B"/>
    <w:rsid w:val="00891D61"/>
    <w:rsid w:val="00894108"/>
    <w:rsid w:val="00894757"/>
    <w:rsid w:val="00895AA9"/>
    <w:rsid w:val="00897AB5"/>
    <w:rsid w:val="008A1638"/>
    <w:rsid w:val="008A21BB"/>
    <w:rsid w:val="008A275D"/>
    <w:rsid w:val="008A2C42"/>
    <w:rsid w:val="008B4730"/>
    <w:rsid w:val="008C4F64"/>
    <w:rsid w:val="008F1FAD"/>
    <w:rsid w:val="00901C77"/>
    <w:rsid w:val="00906510"/>
    <w:rsid w:val="00933222"/>
    <w:rsid w:val="009360DF"/>
    <w:rsid w:val="00937200"/>
    <w:rsid w:val="00945D43"/>
    <w:rsid w:val="00950742"/>
    <w:rsid w:val="009555F3"/>
    <w:rsid w:val="00974F2C"/>
    <w:rsid w:val="00990331"/>
    <w:rsid w:val="00994910"/>
    <w:rsid w:val="009B2130"/>
    <w:rsid w:val="009B2DCD"/>
    <w:rsid w:val="009B5240"/>
    <w:rsid w:val="009D725C"/>
    <w:rsid w:val="009E39C0"/>
    <w:rsid w:val="009E488A"/>
    <w:rsid w:val="009F6E45"/>
    <w:rsid w:val="00A01457"/>
    <w:rsid w:val="00A02B29"/>
    <w:rsid w:val="00A05B20"/>
    <w:rsid w:val="00A120E6"/>
    <w:rsid w:val="00A15DA8"/>
    <w:rsid w:val="00A25910"/>
    <w:rsid w:val="00A276E3"/>
    <w:rsid w:val="00A33325"/>
    <w:rsid w:val="00A35B13"/>
    <w:rsid w:val="00A37E72"/>
    <w:rsid w:val="00A60767"/>
    <w:rsid w:val="00A96BE6"/>
    <w:rsid w:val="00A97EF3"/>
    <w:rsid w:val="00AA778B"/>
    <w:rsid w:val="00AB1E5A"/>
    <w:rsid w:val="00AB513F"/>
    <w:rsid w:val="00AC4A84"/>
    <w:rsid w:val="00AC6BF3"/>
    <w:rsid w:val="00AC77B7"/>
    <w:rsid w:val="00AD1D46"/>
    <w:rsid w:val="00AE21BC"/>
    <w:rsid w:val="00AE615D"/>
    <w:rsid w:val="00AF0B10"/>
    <w:rsid w:val="00AF61F8"/>
    <w:rsid w:val="00B01596"/>
    <w:rsid w:val="00B01BBF"/>
    <w:rsid w:val="00B03D07"/>
    <w:rsid w:val="00B1178F"/>
    <w:rsid w:val="00B13836"/>
    <w:rsid w:val="00B17F40"/>
    <w:rsid w:val="00B33A40"/>
    <w:rsid w:val="00B36012"/>
    <w:rsid w:val="00B44973"/>
    <w:rsid w:val="00B5038E"/>
    <w:rsid w:val="00B52295"/>
    <w:rsid w:val="00B52382"/>
    <w:rsid w:val="00B64171"/>
    <w:rsid w:val="00B65552"/>
    <w:rsid w:val="00B66F88"/>
    <w:rsid w:val="00B763BF"/>
    <w:rsid w:val="00B80B9F"/>
    <w:rsid w:val="00B86584"/>
    <w:rsid w:val="00B938EE"/>
    <w:rsid w:val="00B94CA3"/>
    <w:rsid w:val="00B97CEF"/>
    <w:rsid w:val="00BB4365"/>
    <w:rsid w:val="00BD15CA"/>
    <w:rsid w:val="00BD3BDD"/>
    <w:rsid w:val="00BE02FF"/>
    <w:rsid w:val="00BE160B"/>
    <w:rsid w:val="00BE4E66"/>
    <w:rsid w:val="00BF2D44"/>
    <w:rsid w:val="00BF4F23"/>
    <w:rsid w:val="00BF5654"/>
    <w:rsid w:val="00C1492F"/>
    <w:rsid w:val="00C2359F"/>
    <w:rsid w:val="00C23E5B"/>
    <w:rsid w:val="00C26BCE"/>
    <w:rsid w:val="00C33D87"/>
    <w:rsid w:val="00C35C7F"/>
    <w:rsid w:val="00C36D2E"/>
    <w:rsid w:val="00C51C13"/>
    <w:rsid w:val="00C60D7D"/>
    <w:rsid w:val="00C66E63"/>
    <w:rsid w:val="00C718CC"/>
    <w:rsid w:val="00C74B45"/>
    <w:rsid w:val="00C74CAB"/>
    <w:rsid w:val="00C773E4"/>
    <w:rsid w:val="00C94FF7"/>
    <w:rsid w:val="00CA3E5B"/>
    <w:rsid w:val="00CB4AAE"/>
    <w:rsid w:val="00CB7464"/>
    <w:rsid w:val="00CC13FF"/>
    <w:rsid w:val="00CC7E71"/>
    <w:rsid w:val="00CD6F94"/>
    <w:rsid w:val="00CE363C"/>
    <w:rsid w:val="00CE551E"/>
    <w:rsid w:val="00CE6BD2"/>
    <w:rsid w:val="00CF49DA"/>
    <w:rsid w:val="00D049C9"/>
    <w:rsid w:val="00D136E8"/>
    <w:rsid w:val="00D20816"/>
    <w:rsid w:val="00D24C24"/>
    <w:rsid w:val="00D62212"/>
    <w:rsid w:val="00D7212E"/>
    <w:rsid w:val="00D73425"/>
    <w:rsid w:val="00D75E70"/>
    <w:rsid w:val="00D938C1"/>
    <w:rsid w:val="00DA0B06"/>
    <w:rsid w:val="00DA206D"/>
    <w:rsid w:val="00DC1D68"/>
    <w:rsid w:val="00DC2C20"/>
    <w:rsid w:val="00DC3C8E"/>
    <w:rsid w:val="00DE1727"/>
    <w:rsid w:val="00DE75FC"/>
    <w:rsid w:val="00DF189B"/>
    <w:rsid w:val="00E00C9D"/>
    <w:rsid w:val="00E03717"/>
    <w:rsid w:val="00E142A1"/>
    <w:rsid w:val="00E15C3E"/>
    <w:rsid w:val="00E20EDB"/>
    <w:rsid w:val="00E7261A"/>
    <w:rsid w:val="00E775F4"/>
    <w:rsid w:val="00E86B2A"/>
    <w:rsid w:val="00E946E3"/>
    <w:rsid w:val="00E9760D"/>
    <w:rsid w:val="00EA12D6"/>
    <w:rsid w:val="00EA2CAE"/>
    <w:rsid w:val="00EA3153"/>
    <w:rsid w:val="00EA521E"/>
    <w:rsid w:val="00EA688B"/>
    <w:rsid w:val="00EC5F4B"/>
    <w:rsid w:val="00ED0F7A"/>
    <w:rsid w:val="00ED0FBD"/>
    <w:rsid w:val="00F02663"/>
    <w:rsid w:val="00F02F02"/>
    <w:rsid w:val="00F06AE9"/>
    <w:rsid w:val="00F11A15"/>
    <w:rsid w:val="00F32CF6"/>
    <w:rsid w:val="00F42EDE"/>
    <w:rsid w:val="00F43088"/>
    <w:rsid w:val="00F52B95"/>
    <w:rsid w:val="00F72148"/>
    <w:rsid w:val="00F80422"/>
    <w:rsid w:val="00F83967"/>
    <w:rsid w:val="00F85A0A"/>
    <w:rsid w:val="00F932E5"/>
    <w:rsid w:val="00FA1B32"/>
    <w:rsid w:val="00FA22A7"/>
    <w:rsid w:val="00FA318A"/>
    <w:rsid w:val="00FB62B9"/>
    <w:rsid w:val="00FB6E4B"/>
    <w:rsid w:val="00FD1600"/>
    <w:rsid w:val="00FD2336"/>
    <w:rsid w:val="00FE2041"/>
    <w:rsid w:val="00FF2F37"/>
    <w:rsid w:val="00FF4F7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F1615"/>
  <w15:chartTrackingRefBased/>
  <w15:docId w15:val="{A27561AC-D35F-45AF-9834-792877A1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59F"/>
    <w:rPr>
      <w:lang w:val="en-GB" w:eastAsia="hr-HR"/>
    </w:rPr>
  </w:style>
  <w:style w:type="paragraph" w:styleId="Naslov3">
    <w:name w:val="heading 3"/>
    <w:basedOn w:val="Normal"/>
    <w:next w:val="Normal"/>
    <w:qFormat/>
    <w:rsid w:val="00577F1E"/>
    <w:pPr>
      <w:keepNext/>
      <w:outlineLvl w:val="2"/>
    </w:pPr>
    <w:rPr>
      <w:b/>
      <w:color w:val="0000FF"/>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577F1E"/>
    <w:pPr>
      <w:tabs>
        <w:tab w:val="center" w:pos="4536"/>
        <w:tab w:val="right" w:pos="9072"/>
      </w:tabs>
      <w:spacing w:before="120"/>
      <w:ind w:firstLine="284"/>
      <w:jc w:val="both"/>
    </w:pPr>
    <w:rPr>
      <w:sz w:val="22"/>
      <w:lang w:val="hr-HR"/>
    </w:rPr>
  </w:style>
  <w:style w:type="paragraph" w:styleId="Uvuenotijeloteksta">
    <w:name w:val="Body Text Indent"/>
    <w:basedOn w:val="Normal"/>
    <w:rsid w:val="00577F1E"/>
    <w:pPr>
      <w:spacing w:before="60"/>
      <w:ind w:firstLine="142"/>
      <w:jc w:val="center"/>
    </w:pPr>
    <w:rPr>
      <w:b/>
      <w:sz w:val="28"/>
      <w:lang w:val="hr-HR"/>
    </w:rPr>
  </w:style>
  <w:style w:type="paragraph" w:styleId="Tekstbalonia">
    <w:name w:val="Balloon Text"/>
    <w:basedOn w:val="Normal"/>
    <w:semiHidden/>
    <w:rsid w:val="00094958"/>
    <w:rPr>
      <w:rFonts w:ascii="Tahoma" w:hAnsi="Tahoma" w:cs="Tahoma"/>
      <w:sz w:val="16"/>
      <w:szCs w:val="16"/>
    </w:rPr>
  </w:style>
  <w:style w:type="paragraph" w:styleId="Podnoje">
    <w:name w:val="footer"/>
    <w:basedOn w:val="Normal"/>
    <w:link w:val="PodnojeChar"/>
    <w:uiPriority w:val="99"/>
    <w:rsid w:val="00B33A40"/>
    <w:pPr>
      <w:tabs>
        <w:tab w:val="center" w:pos="4536"/>
        <w:tab w:val="right" w:pos="9072"/>
      </w:tabs>
    </w:pPr>
  </w:style>
  <w:style w:type="character" w:customStyle="1" w:styleId="PodnojeChar">
    <w:name w:val="Podnožje Char"/>
    <w:link w:val="Podnoje"/>
    <w:uiPriority w:val="99"/>
    <w:rsid w:val="00B33A40"/>
    <w:rPr>
      <w:lang w:val="en-GB" w:eastAsia="hr-HR"/>
    </w:rPr>
  </w:style>
  <w:style w:type="character" w:customStyle="1" w:styleId="ZaglavljeChar">
    <w:name w:val="Zaglavlje Char"/>
    <w:link w:val="Zaglavlje"/>
    <w:uiPriority w:val="99"/>
    <w:rsid w:val="00B33A40"/>
    <w:rPr>
      <w:sz w:val="22"/>
      <w:lang w:val="hr-HR" w:eastAsia="hr-HR"/>
    </w:rPr>
  </w:style>
  <w:style w:type="table" w:styleId="Reetkatablice">
    <w:name w:val="Table Grid"/>
    <w:basedOn w:val="Obinatablica"/>
    <w:rsid w:val="00B33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D73425"/>
    <w:rPr>
      <w:color w:val="0563C1"/>
      <w:u w:val="single"/>
    </w:rPr>
  </w:style>
  <w:style w:type="character" w:styleId="Nerijeenospominjanje">
    <w:name w:val="Unresolved Mention"/>
    <w:uiPriority w:val="99"/>
    <w:semiHidden/>
    <w:unhideWhenUsed/>
    <w:rsid w:val="00D73425"/>
    <w:rPr>
      <w:color w:val="605E5C"/>
      <w:shd w:val="clear" w:color="auto" w:fill="E1DFDD"/>
    </w:rPr>
  </w:style>
  <w:style w:type="paragraph" w:styleId="StandardWeb">
    <w:name w:val="Normal (Web)"/>
    <w:basedOn w:val="Normal"/>
    <w:rsid w:val="00FA318A"/>
    <w:pPr>
      <w:spacing w:before="100" w:beforeAutospacing="1" w:after="119"/>
    </w:pPr>
    <w:rPr>
      <w:rFonts w:eastAsia="SimSun"/>
      <w:sz w:val="24"/>
      <w:szCs w:val="24"/>
      <w:lang w:val="bs-Latn-BA" w:eastAsia="zh-CN"/>
    </w:rPr>
  </w:style>
  <w:style w:type="paragraph" w:styleId="Odlomakpopisa">
    <w:name w:val="List Paragraph"/>
    <w:basedOn w:val="Normal"/>
    <w:uiPriority w:val="34"/>
    <w:qFormat/>
    <w:rsid w:val="008A21BB"/>
    <w:pPr>
      <w:spacing w:after="160" w:line="259" w:lineRule="auto"/>
      <w:ind w:left="720"/>
      <w:contextualSpacing/>
    </w:pPr>
    <w:rPr>
      <w:rFonts w:asciiTheme="minorHAnsi" w:eastAsiaTheme="minorHAnsi" w:hAnsiTheme="minorHAnsi" w:cstheme="minorBidi"/>
      <w:sz w:val="22"/>
      <w:szCs w:val="22"/>
      <w:lang w:val="hr-B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5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EB11-4ADC-4592-B416-ED201904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278</Words>
  <Characters>1586</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JU SLUŽBA ZA ZAPOŠLJAVANJE ZENIČKO-DOBOJSKOG KANTONA</vt:lpstr>
      <vt:lpstr>JU SLUŽBA ZA ZAPOŠLJAVANJE ZENIČKO-DOBOJSKOG KANTONA</vt:lpstr>
    </vt:vector>
  </TitlesOfParts>
  <Company>Federalni zavod za zapošljavanje</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 SLUŽBA ZA ZAPOŠLJAVANJE ZENIČKO-DOBOJSKOG KANTONA</dc:title>
  <dc:subject/>
  <dc:creator>Hadzić Sehadet</dc:creator>
  <cp:keywords/>
  <dc:description/>
  <cp:lastModifiedBy>Arnes Sinanovc</cp:lastModifiedBy>
  <cp:revision>17</cp:revision>
  <cp:lastPrinted>2025-07-29T09:38:00Z</cp:lastPrinted>
  <dcterms:created xsi:type="dcterms:W3CDTF">2025-07-28T07:15:00Z</dcterms:created>
  <dcterms:modified xsi:type="dcterms:W3CDTF">2025-07-29T10:23:00Z</dcterms:modified>
</cp:coreProperties>
</file>